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8DA" w:rsidRDefault="005F49AE" w:rsidP="00787957">
      <w:pPr>
        <w:spacing w:line="240" w:lineRule="auto"/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</w:rPr>
        <w:t>English Writing</w:t>
      </w:r>
      <w:r w:rsidR="00A818DA">
        <w:rPr>
          <w:rFonts w:ascii="Century Gothic" w:hAnsi="Century Gothic"/>
        </w:rPr>
        <w:t xml:space="preserve"> Progression Map</w:t>
      </w:r>
    </w:p>
    <w:p w:rsidR="006C30B4" w:rsidRDefault="006C30B4" w:rsidP="00787957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Writing progression </w:t>
      </w:r>
    </w:p>
    <w:p w:rsidR="00787957" w:rsidRDefault="005F49AE" w:rsidP="00787957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Phonics and spellings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787957" w:rsidTr="00787957">
        <w:tc>
          <w:tcPr>
            <w:tcW w:w="3847" w:type="dxa"/>
          </w:tcPr>
          <w:p w:rsidR="00787957" w:rsidRPr="00F10BD3" w:rsidRDefault="00787957" w:rsidP="00787957">
            <w:pPr>
              <w:pStyle w:val="NoSpacing"/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Nursery</w:t>
            </w:r>
          </w:p>
        </w:tc>
        <w:tc>
          <w:tcPr>
            <w:tcW w:w="3847" w:type="dxa"/>
          </w:tcPr>
          <w:p w:rsidR="00787957" w:rsidRPr="00F10BD3" w:rsidRDefault="00787957" w:rsidP="00787957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Reception</w:t>
            </w:r>
          </w:p>
        </w:tc>
        <w:tc>
          <w:tcPr>
            <w:tcW w:w="3847" w:type="dxa"/>
          </w:tcPr>
          <w:p w:rsidR="00787957" w:rsidRPr="00F10BD3" w:rsidRDefault="00787957" w:rsidP="00787957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Year 1</w:t>
            </w:r>
          </w:p>
        </w:tc>
        <w:tc>
          <w:tcPr>
            <w:tcW w:w="3847" w:type="dxa"/>
          </w:tcPr>
          <w:p w:rsidR="00787957" w:rsidRPr="00F10BD3" w:rsidRDefault="00787957" w:rsidP="00787957">
            <w:pPr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Year 2</w:t>
            </w:r>
          </w:p>
        </w:tc>
      </w:tr>
      <w:tr w:rsidR="00AB12B8" w:rsidTr="00787957">
        <w:tc>
          <w:tcPr>
            <w:tcW w:w="3847" w:type="dxa"/>
          </w:tcPr>
          <w:p w:rsidR="00AB12B8" w:rsidRDefault="00AB12B8" w:rsidP="00AB12B8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Key Vocabulary</w:t>
            </w:r>
          </w:p>
          <w:p w:rsidR="00AB12B8" w:rsidRDefault="00AB12B8" w:rsidP="00AB12B8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Rhythm</w:t>
            </w:r>
          </w:p>
          <w:p w:rsidR="00AB12B8" w:rsidRDefault="00AB12B8" w:rsidP="00AB12B8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Rhyme</w:t>
            </w:r>
          </w:p>
          <w:p w:rsidR="00AB12B8" w:rsidRDefault="00AB12B8" w:rsidP="00AB12B8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Listen</w:t>
            </w:r>
          </w:p>
          <w:p w:rsidR="00AB12B8" w:rsidRDefault="00AB12B8" w:rsidP="00AB12B8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Hear</w:t>
            </w:r>
          </w:p>
          <w:p w:rsidR="00AB12B8" w:rsidRPr="00F10BD3" w:rsidRDefault="00AB12B8" w:rsidP="00AB12B8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sounds</w:t>
            </w:r>
          </w:p>
        </w:tc>
        <w:tc>
          <w:tcPr>
            <w:tcW w:w="3847" w:type="dxa"/>
          </w:tcPr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Rhyme</w:t>
            </w:r>
          </w:p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Sound</w:t>
            </w:r>
          </w:p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Phoneme</w:t>
            </w:r>
          </w:p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Segment</w:t>
            </w:r>
          </w:p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Blend</w:t>
            </w:r>
          </w:p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Letters</w:t>
            </w:r>
          </w:p>
          <w:p w:rsidR="00AB12B8" w:rsidRPr="00F10BD3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decode</w:t>
            </w:r>
          </w:p>
        </w:tc>
        <w:tc>
          <w:tcPr>
            <w:tcW w:w="3847" w:type="dxa"/>
          </w:tcPr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Phoneme, grapheme</w:t>
            </w:r>
          </w:p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Digraph, split-digraph, </w:t>
            </w:r>
            <w:proofErr w:type="spellStart"/>
            <w:r>
              <w:rPr>
                <w:rFonts w:ascii="Century Gothic" w:hAnsi="Century Gothic"/>
              </w:rPr>
              <w:t>trigraph</w:t>
            </w:r>
            <w:proofErr w:type="spellEnd"/>
          </w:p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Alternative</w:t>
            </w:r>
          </w:p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Segment</w:t>
            </w:r>
          </w:p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Blend</w:t>
            </w:r>
          </w:p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Decode</w:t>
            </w:r>
          </w:p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Tricky</w:t>
            </w:r>
          </w:p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Prefix, suffix</w:t>
            </w:r>
          </w:p>
          <w:p w:rsidR="00AB12B8" w:rsidRPr="00F10BD3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plural</w:t>
            </w:r>
          </w:p>
        </w:tc>
        <w:tc>
          <w:tcPr>
            <w:tcW w:w="3847" w:type="dxa"/>
          </w:tcPr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Phoneme, grapheme</w:t>
            </w:r>
          </w:p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Digraph, split-digraph, </w:t>
            </w:r>
            <w:proofErr w:type="spellStart"/>
            <w:r>
              <w:rPr>
                <w:rFonts w:ascii="Century Gothic" w:hAnsi="Century Gothic"/>
              </w:rPr>
              <w:t>trigraph</w:t>
            </w:r>
            <w:proofErr w:type="spellEnd"/>
          </w:p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Alternative</w:t>
            </w:r>
          </w:p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Segment</w:t>
            </w:r>
          </w:p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Blend</w:t>
            </w:r>
          </w:p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Decode</w:t>
            </w:r>
          </w:p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Tricky</w:t>
            </w:r>
          </w:p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Prefix, suffix</w:t>
            </w:r>
          </w:p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Plural</w:t>
            </w:r>
          </w:p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Homophone</w:t>
            </w:r>
          </w:p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Apostrophe</w:t>
            </w:r>
          </w:p>
          <w:p w:rsidR="00AB12B8" w:rsidRPr="00F10BD3" w:rsidRDefault="00AB12B8" w:rsidP="00AB12B8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</w:rPr>
              <w:t>Polysyllabic monosyllabic</w:t>
            </w:r>
          </w:p>
        </w:tc>
      </w:tr>
      <w:tr w:rsidR="005F49AE" w:rsidTr="00787957">
        <w:tc>
          <w:tcPr>
            <w:tcW w:w="3847" w:type="dxa"/>
          </w:tcPr>
          <w:p w:rsidR="005F49AE" w:rsidRPr="00CE6EAA" w:rsidRDefault="005F49AE" w:rsidP="005F49AE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CE6EAA">
              <w:rPr>
                <w:rFonts w:ascii="Century Gothic" w:hAnsi="Century Gothic"/>
                <w:lang w:val="en" w:eastAsia="en-GB"/>
              </w:rPr>
              <w:t>Enjoys rhyming and rhythmic activities</w:t>
            </w:r>
          </w:p>
          <w:p w:rsidR="005F49AE" w:rsidRPr="00CE6EAA" w:rsidRDefault="005F49AE" w:rsidP="005F49AE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CE6EAA">
              <w:rPr>
                <w:rFonts w:ascii="Century Gothic" w:hAnsi="Century Gothic"/>
                <w:lang w:val="en" w:eastAsia="en-GB"/>
              </w:rPr>
              <w:t>Shows an awareness of rhyme and alliteration</w:t>
            </w:r>
          </w:p>
          <w:p w:rsidR="005F49AE" w:rsidRPr="00CE6EAA" w:rsidRDefault="005F49AE" w:rsidP="005F49AE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proofErr w:type="spellStart"/>
            <w:r w:rsidRPr="00CE6EAA">
              <w:rPr>
                <w:rFonts w:ascii="Century Gothic" w:hAnsi="Century Gothic"/>
                <w:lang w:val="en" w:eastAsia="en-GB"/>
              </w:rPr>
              <w:t>Recognises</w:t>
            </w:r>
            <w:proofErr w:type="spellEnd"/>
            <w:r w:rsidRPr="00CE6EAA">
              <w:rPr>
                <w:rFonts w:ascii="Century Gothic" w:hAnsi="Century Gothic"/>
                <w:lang w:val="en" w:eastAsia="en-GB"/>
              </w:rPr>
              <w:t xml:space="preserve"> rhythm in spoken words</w:t>
            </w:r>
          </w:p>
          <w:p w:rsidR="005F49AE" w:rsidRPr="00CE6EAA" w:rsidRDefault="005F49AE" w:rsidP="005F49AE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CE6EAA">
              <w:rPr>
                <w:rFonts w:ascii="Century Gothic" w:hAnsi="Century Gothic"/>
                <w:lang w:val="en" w:eastAsia="en-GB"/>
              </w:rPr>
              <w:t>Phase 1 phonics games and activities</w:t>
            </w:r>
          </w:p>
        </w:tc>
        <w:tc>
          <w:tcPr>
            <w:tcW w:w="3847" w:type="dxa"/>
          </w:tcPr>
          <w:p w:rsidR="005F49AE" w:rsidRPr="00CE6EAA" w:rsidRDefault="005F49AE" w:rsidP="005F49AE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CE6EAA">
              <w:rPr>
                <w:rFonts w:ascii="Century Gothic" w:hAnsi="Century Gothic"/>
                <w:lang w:val="en" w:eastAsia="en-GB"/>
              </w:rPr>
              <w:t>Continues a rhyming string</w:t>
            </w:r>
          </w:p>
          <w:p w:rsidR="005F49AE" w:rsidRPr="00CE6EAA" w:rsidRDefault="005F49AE" w:rsidP="005F49AE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CE6EAA">
              <w:rPr>
                <w:rFonts w:ascii="Century Gothic" w:hAnsi="Century Gothic"/>
                <w:lang w:val="en" w:eastAsia="en-GB"/>
              </w:rPr>
              <w:t>Hears and says the initial sounds in words</w:t>
            </w:r>
          </w:p>
          <w:p w:rsidR="005F49AE" w:rsidRPr="00CE6EAA" w:rsidRDefault="005F49AE" w:rsidP="005F49AE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CE6EAA">
              <w:rPr>
                <w:rFonts w:ascii="Century Gothic" w:hAnsi="Century Gothic"/>
                <w:lang w:val="en" w:eastAsia="en-GB"/>
              </w:rPr>
              <w:t>Can segment the sounds in simple words and blend them together</w:t>
            </w:r>
          </w:p>
          <w:p w:rsidR="005F49AE" w:rsidRPr="00CE6EAA" w:rsidRDefault="005F49AE" w:rsidP="005F49AE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CE6EAA">
              <w:rPr>
                <w:rFonts w:ascii="Century Gothic" w:hAnsi="Century Gothic"/>
                <w:lang w:val="en" w:eastAsia="en-GB"/>
              </w:rPr>
              <w:t>Links sounds to letters, naming and sounding letters of the alphabet</w:t>
            </w:r>
          </w:p>
          <w:p w:rsidR="005F49AE" w:rsidRPr="00CE6EAA" w:rsidRDefault="005F49AE" w:rsidP="005F49AE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CE6EAA">
              <w:rPr>
                <w:rFonts w:ascii="Century Gothic" w:hAnsi="Century Gothic"/>
                <w:lang w:val="en" w:eastAsia="en-GB"/>
              </w:rPr>
              <w:t>Represents some sounds correctly and in the correct sequence (CVC CCVC words)</w:t>
            </w:r>
          </w:p>
          <w:p w:rsidR="005F49AE" w:rsidRPr="00CE6EAA" w:rsidRDefault="005F49AE" w:rsidP="005F49AE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CE6EAA">
              <w:rPr>
                <w:rFonts w:ascii="Century Gothic" w:hAnsi="Century Gothic"/>
                <w:lang w:val="en" w:eastAsia="en-GB"/>
              </w:rPr>
              <w:t>Children write some irregular common words (phase 2/3 phonics)</w:t>
            </w:r>
          </w:p>
          <w:p w:rsidR="005F49AE" w:rsidRPr="00CE6EAA" w:rsidRDefault="005F49AE" w:rsidP="005F49AE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CE6EAA">
              <w:rPr>
                <w:rFonts w:ascii="Century Gothic" w:hAnsi="Century Gothic"/>
                <w:lang w:val="en" w:eastAsia="en-GB"/>
              </w:rPr>
              <w:t>Children’s writing shows phonetically plausible words</w:t>
            </w:r>
          </w:p>
        </w:tc>
        <w:tc>
          <w:tcPr>
            <w:tcW w:w="3847" w:type="dxa"/>
          </w:tcPr>
          <w:p w:rsidR="005F49AE" w:rsidRPr="00CE6EAA" w:rsidRDefault="005F49AE" w:rsidP="005F49AE">
            <w:pPr>
              <w:rPr>
                <w:rFonts w:ascii="Century Gothic" w:hAnsi="Century Gothic"/>
              </w:rPr>
            </w:pPr>
            <w:r w:rsidRPr="00CE6EAA">
              <w:rPr>
                <w:rFonts w:ascii="Century Gothic" w:hAnsi="Century Gothic"/>
              </w:rPr>
              <w:t>words containing each of the 40+ phonemes taught</w:t>
            </w:r>
          </w:p>
          <w:p w:rsidR="005F49AE" w:rsidRPr="00CE6EAA" w:rsidRDefault="005F49AE" w:rsidP="005F49AE">
            <w:pPr>
              <w:rPr>
                <w:rFonts w:ascii="Century Gothic" w:hAnsi="Century Gothic"/>
              </w:rPr>
            </w:pPr>
            <w:r w:rsidRPr="00CE6EAA">
              <w:rPr>
                <w:rFonts w:ascii="Century Gothic" w:hAnsi="Century Gothic"/>
              </w:rPr>
              <w:t>year 1 common exception words</w:t>
            </w:r>
          </w:p>
          <w:p w:rsidR="005F49AE" w:rsidRPr="00CE6EAA" w:rsidRDefault="005F49AE" w:rsidP="005F49AE">
            <w:pPr>
              <w:rPr>
                <w:rFonts w:ascii="Century Gothic" w:hAnsi="Century Gothic"/>
              </w:rPr>
            </w:pPr>
            <w:r w:rsidRPr="00CE6EAA">
              <w:rPr>
                <w:rFonts w:ascii="Century Gothic" w:hAnsi="Century Gothic"/>
              </w:rPr>
              <w:t>the days of the week</w:t>
            </w:r>
          </w:p>
          <w:p w:rsidR="005F49AE" w:rsidRPr="00CE6EAA" w:rsidRDefault="005F49AE" w:rsidP="005F49AE">
            <w:pPr>
              <w:rPr>
                <w:rFonts w:ascii="Century Gothic" w:hAnsi="Century Gothic"/>
              </w:rPr>
            </w:pPr>
            <w:r w:rsidRPr="00CE6EAA">
              <w:rPr>
                <w:rFonts w:ascii="Century Gothic" w:hAnsi="Century Gothic"/>
              </w:rPr>
              <w:t>name the letters of the alphabet in order</w:t>
            </w:r>
          </w:p>
          <w:p w:rsidR="005F49AE" w:rsidRPr="00CE6EAA" w:rsidRDefault="005F49AE" w:rsidP="005F49AE">
            <w:pPr>
              <w:rPr>
                <w:rFonts w:ascii="Century Gothic" w:hAnsi="Century Gothic"/>
              </w:rPr>
            </w:pPr>
            <w:r w:rsidRPr="00CE6EAA">
              <w:rPr>
                <w:rFonts w:ascii="Century Gothic" w:hAnsi="Century Gothic"/>
              </w:rPr>
              <w:t>using letter names to distinguish between alternative spellings of the same sound</w:t>
            </w:r>
          </w:p>
        </w:tc>
        <w:tc>
          <w:tcPr>
            <w:tcW w:w="3847" w:type="dxa"/>
          </w:tcPr>
          <w:p w:rsidR="005F49AE" w:rsidRPr="00CE6EAA" w:rsidRDefault="005F49AE" w:rsidP="005F49AE">
            <w:pPr>
              <w:rPr>
                <w:rFonts w:ascii="Century Gothic" w:hAnsi="Century Gothic"/>
              </w:rPr>
            </w:pPr>
            <w:r w:rsidRPr="00CE6EAA">
              <w:rPr>
                <w:rFonts w:ascii="Century Gothic" w:hAnsi="Century Gothic"/>
              </w:rPr>
              <w:t>Segmenting words into phonemes and representing these by graphemes, spelling many correctly.</w:t>
            </w:r>
          </w:p>
          <w:p w:rsidR="005F49AE" w:rsidRPr="00CE6EAA" w:rsidRDefault="005F49AE" w:rsidP="005F49AE">
            <w:pPr>
              <w:rPr>
                <w:rFonts w:ascii="Century Gothic" w:hAnsi="Century Gothic"/>
              </w:rPr>
            </w:pPr>
            <w:r w:rsidRPr="00CE6EAA">
              <w:rPr>
                <w:rFonts w:ascii="Century Gothic" w:hAnsi="Century Gothic"/>
              </w:rPr>
              <w:t>Learning new ways of spelling phonemes for which one or more spellings are known, and learn some words with each spelling, including a few common homophones.</w:t>
            </w:r>
          </w:p>
          <w:p w:rsidR="005F49AE" w:rsidRPr="00CE6EAA" w:rsidRDefault="005F49AE" w:rsidP="005F49AE">
            <w:pPr>
              <w:rPr>
                <w:rFonts w:ascii="Century Gothic" w:hAnsi="Century Gothic"/>
              </w:rPr>
            </w:pPr>
            <w:r w:rsidRPr="00CE6EAA">
              <w:rPr>
                <w:rFonts w:ascii="Century Gothic" w:hAnsi="Century Gothic"/>
              </w:rPr>
              <w:t>Spell year 2 common exception words</w:t>
            </w:r>
          </w:p>
          <w:p w:rsidR="005F49AE" w:rsidRPr="00CE6EAA" w:rsidRDefault="005F49AE" w:rsidP="005F49AE">
            <w:pPr>
              <w:rPr>
                <w:rFonts w:ascii="Century Gothic" w:hAnsi="Century Gothic"/>
              </w:rPr>
            </w:pPr>
            <w:r w:rsidRPr="00CE6EAA">
              <w:rPr>
                <w:rFonts w:ascii="Century Gothic" w:hAnsi="Century Gothic"/>
              </w:rPr>
              <w:t>Spell more words with contracted forms</w:t>
            </w:r>
          </w:p>
          <w:p w:rsidR="005F49AE" w:rsidRPr="00CE6EAA" w:rsidRDefault="005F49AE" w:rsidP="005F49AE">
            <w:pPr>
              <w:rPr>
                <w:rFonts w:ascii="Century Gothic" w:hAnsi="Century Gothic"/>
              </w:rPr>
            </w:pPr>
            <w:r w:rsidRPr="00CE6EAA">
              <w:rPr>
                <w:rFonts w:ascii="Century Gothic" w:hAnsi="Century Gothic"/>
              </w:rPr>
              <w:t>Learning the possessive apostrophe (singular)</w:t>
            </w:r>
          </w:p>
          <w:p w:rsidR="005F49AE" w:rsidRPr="00CE6EAA" w:rsidRDefault="005F49AE" w:rsidP="005F49AE">
            <w:pPr>
              <w:rPr>
                <w:rFonts w:ascii="Century Gothic" w:hAnsi="Century Gothic"/>
              </w:rPr>
            </w:pPr>
            <w:r w:rsidRPr="00CE6EAA">
              <w:rPr>
                <w:rFonts w:ascii="Century Gothic" w:hAnsi="Century Gothic"/>
              </w:rPr>
              <w:lastRenderedPageBreak/>
              <w:t>Distinguish between homophones and near homophones</w:t>
            </w:r>
          </w:p>
        </w:tc>
      </w:tr>
      <w:tr w:rsidR="005F49AE" w:rsidTr="00787957">
        <w:tc>
          <w:tcPr>
            <w:tcW w:w="3847" w:type="dxa"/>
          </w:tcPr>
          <w:p w:rsidR="005F49AE" w:rsidRPr="00CE6EAA" w:rsidRDefault="005F49AE" w:rsidP="005F49AE">
            <w:pPr>
              <w:pStyle w:val="NoSpacing"/>
              <w:rPr>
                <w:rFonts w:ascii="Century Gothic" w:hAnsi="Century Gothic"/>
                <w:lang w:val="en" w:eastAsia="en-GB"/>
              </w:rPr>
            </w:pPr>
          </w:p>
        </w:tc>
        <w:tc>
          <w:tcPr>
            <w:tcW w:w="3847" w:type="dxa"/>
          </w:tcPr>
          <w:p w:rsidR="005F49AE" w:rsidRPr="00CE6EAA" w:rsidRDefault="005F49AE" w:rsidP="005F49AE">
            <w:pPr>
              <w:pStyle w:val="NoSpacing"/>
              <w:rPr>
                <w:rFonts w:ascii="Century Gothic" w:hAnsi="Century Gothic"/>
                <w:lang w:val="en" w:eastAsia="en-GB"/>
              </w:rPr>
            </w:pPr>
          </w:p>
        </w:tc>
        <w:tc>
          <w:tcPr>
            <w:tcW w:w="3847" w:type="dxa"/>
          </w:tcPr>
          <w:p w:rsidR="005F49AE" w:rsidRPr="00CE6EAA" w:rsidRDefault="005F49AE" w:rsidP="005F49AE">
            <w:pPr>
              <w:rPr>
                <w:rFonts w:ascii="Century Gothic" w:hAnsi="Century Gothic"/>
              </w:rPr>
            </w:pPr>
            <w:r w:rsidRPr="00CE6EAA">
              <w:rPr>
                <w:rFonts w:ascii="Century Gothic" w:hAnsi="Century Gothic"/>
              </w:rPr>
              <w:t>using the spelling rule for adding –s or –</w:t>
            </w:r>
            <w:proofErr w:type="spellStart"/>
            <w:r w:rsidRPr="00CE6EAA">
              <w:rPr>
                <w:rFonts w:ascii="Century Gothic" w:hAnsi="Century Gothic"/>
              </w:rPr>
              <w:t>es</w:t>
            </w:r>
            <w:proofErr w:type="spellEnd"/>
            <w:r w:rsidRPr="00CE6EAA">
              <w:rPr>
                <w:rFonts w:ascii="Century Gothic" w:hAnsi="Century Gothic"/>
              </w:rPr>
              <w:t xml:space="preserve"> as the plural marker for nouns and the third person singular marker for verbs</w:t>
            </w:r>
          </w:p>
          <w:p w:rsidR="005F49AE" w:rsidRPr="00CE6EAA" w:rsidRDefault="005F49AE" w:rsidP="005F49AE">
            <w:pPr>
              <w:rPr>
                <w:rFonts w:ascii="Century Gothic" w:hAnsi="Century Gothic"/>
              </w:rPr>
            </w:pPr>
            <w:r w:rsidRPr="00CE6EAA">
              <w:rPr>
                <w:rFonts w:ascii="Century Gothic" w:hAnsi="Century Gothic"/>
              </w:rPr>
              <w:t>using the prefix un–</w:t>
            </w:r>
          </w:p>
          <w:p w:rsidR="005F49AE" w:rsidRPr="00CE6EAA" w:rsidRDefault="005F49AE" w:rsidP="005F49AE">
            <w:pPr>
              <w:rPr>
                <w:rFonts w:ascii="Century Gothic" w:hAnsi="Century Gothic"/>
              </w:rPr>
            </w:pPr>
            <w:r w:rsidRPr="00CE6EAA">
              <w:rPr>
                <w:rFonts w:ascii="Century Gothic" w:hAnsi="Century Gothic"/>
              </w:rPr>
              <w:t>using –</w:t>
            </w:r>
            <w:proofErr w:type="spellStart"/>
            <w:r w:rsidRPr="00CE6EAA">
              <w:rPr>
                <w:rFonts w:ascii="Century Gothic" w:hAnsi="Century Gothic"/>
              </w:rPr>
              <w:t>ing</w:t>
            </w:r>
            <w:proofErr w:type="spellEnd"/>
            <w:r w:rsidRPr="00CE6EAA">
              <w:rPr>
                <w:rFonts w:ascii="Century Gothic" w:hAnsi="Century Gothic"/>
              </w:rPr>
              <w:t>, –</w:t>
            </w:r>
            <w:proofErr w:type="spellStart"/>
            <w:r w:rsidRPr="00CE6EAA">
              <w:rPr>
                <w:rFonts w:ascii="Century Gothic" w:hAnsi="Century Gothic"/>
              </w:rPr>
              <w:t>ed</w:t>
            </w:r>
            <w:proofErr w:type="spellEnd"/>
            <w:r w:rsidRPr="00CE6EAA">
              <w:rPr>
                <w:rFonts w:ascii="Century Gothic" w:hAnsi="Century Gothic"/>
              </w:rPr>
              <w:t>, –</w:t>
            </w:r>
            <w:proofErr w:type="spellStart"/>
            <w:r w:rsidRPr="00CE6EAA">
              <w:rPr>
                <w:rFonts w:ascii="Century Gothic" w:hAnsi="Century Gothic"/>
              </w:rPr>
              <w:t>er</w:t>
            </w:r>
            <w:proofErr w:type="spellEnd"/>
            <w:r w:rsidRPr="00CE6EAA">
              <w:rPr>
                <w:rFonts w:ascii="Century Gothic" w:hAnsi="Century Gothic"/>
              </w:rPr>
              <w:t xml:space="preserve"> and –</w:t>
            </w:r>
            <w:proofErr w:type="spellStart"/>
            <w:r w:rsidRPr="00CE6EAA">
              <w:rPr>
                <w:rFonts w:ascii="Century Gothic" w:hAnsi="Century Gothic"/>
              </w:rPr>
              <w:t>est</w:t>
            </w:r>
            <w:proofErr w:type="spellEnd"/>
            <w:r w:rsidRPr="00CE6EAA">
              <w:rPr>
                <w:rFonts w:ascii="Century Gothic" w:hAnsi="Century Gothic"/>
              </w:rPr>
              <w:t xml:space="preserve"> where no change is needed in the spelling of root words</w:t>
            </w:r>
          </w:p>
          <w:p w:rsidR="005F49AE" w:rsidRPr="00CE6EAA" w:rsidRDefault="005F49AE" w:rsidP="005F49AE">
            <w:pPr>
              <w:rPr>
                <w:rFonts w:ascii="Century Gothic" w:hAnsi="Century Gothic"/>
              </w:rPr>
            </w:pPr>
            <w:r w:rsidRPr="00CE6EAA">
              <w:rPr>
                <w:rFonts w:ascii="Century Gothic" w:hAnsi="Century Gothic"/>
              </w:rPr>
              <w:t>apply simple spelling rules and guidance from Appendix 1</w:t>
            </w:r>
          </w:p>
        </w:tc>
        <w:tc>
          <w:tcPr>
            <w:tcW w:w="3847" w:type="dxa"/>
          </w:tcPr>
          <w:p w:rsidR="005F49AE" w:rsidRPr="00CE6EAA" w:rsidRDefault="005F49AE" w:rsidP="005F49AE">
            <w:pPr>
              <w:rPr>
                <w:rFonts w:ascii="Century Gothic" w:hAnsi="Century Gothic"/>
              </w:rPr>
            </w:pPr>
            <w:r w:rsidRPr="00CE6EAA">
              <w:rPr>
                <w:rFonts w:ascii="Century Gothic" w:hAnsi="Century Gothic"/>
              </w:rPr>
              <w:t>Add suffixes to spell longer words, including –</w:t>
            </w:r>
            <w:proofErr w:type="spellStart"/>
            <w:r w:rsidRPr="00CE6EAA">
              <w:rPr>
                <w:rFonts w:ascii="Century Gothic" w:hAnsi="Century Gothic"/>
              </w:rPr>
              <w:t>ment</w:t>
            </w:r>
            <w:proofErr w:type="spellEnd"/>
            <w:r w:rsidRPr="00CE6EAA">
              <w:rPr>
                <w:rFonts w:ascii="Century Gothic" w:hAnsi="Century Gothic"/>
              </w:rPr>
              <w:t>, -ness, -</w:t>
            </w:r>
            <w:proofErr w:type="spellStart"/>
            <w:r w:rsidRPr="00CE6EAA">
              <w:rPr>
                <w:rFonts w:ascii="Century Gothic" w:hAnsi="Century Gothic"/>
              </w:rPr>
              <w:t>ful</w:t>
            </w:r>
            <w:proofErr w:type="spellEnd"/>
            <w:r w:rsidRPr="00CE6EAA">
              <w:rPr>
                <w:rFonts w:ascii="Century Gothic" w:hAnsi="Century Gothic"/>
              </w:rPr>
              <w:t>, -less, -</w:t>
            </w:r>
            <w:proofErr w:type="spellStart"/>
            <w:r w:rsidRPr="00CE6EAA">
              <w:rPr>
                <w:rFonts w:ascii="Century Gothic" w:hAnsi="Century Gothic"/>
              </w:rPr>
              <w:t>ly</w:t>
            </w:r>
            <w:proofErr w:type="spellEnd"/>
            <w:r w:rsidRPr="00CE6EAA">
              <w:rPr>
                <w:rFonts w:ascii="Century Gothic" w:hAnsi="Century Gothic"/>
              </w:rPr>
              <w:t>.</w:t>
            </w:r>
          </w:p>
          <w:p w:rsidR="005F49AE" w:rsidRPr="00CE6EAA" w:rsidRDefault="005F49AE" w:rsidP="005F49AE">
            <w:pPr>
              <w:rPr>
                <w:rFonts w:ascii="Century Gothic" w:hAnsi="Century Gothic"/>
              </w:rPr>
            </w:pPr>
            <w:r w:rsidRPr="00CE6EAA">
              <w:rPr>
                <w:rFonts w:ascii="Century Gothic" w:hAnsi="Century Gothic"/>
              </w:rPr>
              <w:t>Apply spelling rules and guidance</w:t>
            </w:r>
          </w:p>
        </w:tc>
      </w:tr>
    </w:tbl>
    <w:p w:rsidR="00787957" w:rsidRDefault="00787957" w:rsidP="00787957">
      <w:pPr>
        <w:spacing w:line="240" w:lineRule="auto"/>
        <w:rPr>
          <w:rFonts w:ascii="Century Gothic" w:hAnsi="Century Gothic"/>
        </w:rPr>
      </w:pPr>
    </w:p>
    <w:p w:rsidR="00787957" w:rsidRDefault="005F49AE" w:rsidP="00787957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Vocabulary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787957" w:rsidTr="00785D62">
        <w:tc>
          <w:tcPr>
            <w:tcW w:w="3847" w:type="dxa"/>
          </w:tcPr>
          <w:p w:rsidR="00787957" w:rsidRPr="00F10BD3" w:rsidRDefault="00787957" w:rsidP="00785D62">
            <w:pPr>
              <w:pStyle w:val="NoSpacing"/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Nursery</w:t>
            </w:r>
          </w:p>
        </w:tc>
        <w:tc>
          <w:tcPr>
            <w:tcW w:w="3847" w:type="dxa"/>
          </w:tcPr>
          <w:p w:rsidR="00787957" w:rsidRPr="00F10BD3" w:rsidRDefault="00787957" w:rsidP="00785D62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Reception</w:t>
            </w:r>
          </w:p>
        </w:tc>
        <w:tc>
          <w:tcPr>
            <w:tcW w:w="3847" w:type="dxa"/>
          </w:tcPr>
          <w:p w:rsidR="00787957" w:rsidRPr="00F10BD3" w:rsidRDefault="00787957" w:rsidP="00785D62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Year 1</w:t>
            </w:r>
          </w:p>
        </w:tc>
        <w:tc>
          <w:tcPr>
            <w:tcW w:w="3847" w:type="dxa"/>
          </w:tcPr>
          <w:p w:rsidR="00787957" w:rsidRPr="00F10BD3" w:rsidRDefault="00787957" w:rsidP="00785D62">
            <w:pPr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Year 2</w:t>
            </w:r>
          </w:p>
        </w:tc>
      </w:tr>
      <w:tr w:rsidR="00AB12B8" w:rsidTr="00785D62">
        <w:tc>
          <w:tcPr>
            <w:tcW w:w="3847" w:type="dxa"/>
          </w:tcPr>
          <w:p w:rsidR="00AB12B8" w:rsidRDefault="00AB12B8" w:rsidP="00AB12B8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Talk</w:t>
            </w:r>
          </w:p>
          <w:p w:rsidR="00AB12B8" w:rsidRPr="00F10BD3" w:rsidRDefault="00AB12B8" w:rsidP="00AB12B8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describe</w:t>
            </w:r>
          </w:p>
        </w:tc>
        <w:tc>
          <w:tcPr>
            <w:tcW w:w="3847" w:type="dxa"/>
          </w:tcPr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Describe</w:t>
            </w:r>
          </w:p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Adjectives</w:t>
            </w:r>
          </w:p>
          <w:p w:rsidR="00AB12B8" w:rsidRPr="00F10BD3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senses</w:t>
            </w:r>
          </w:p>
        </w:tc>
        <w:tc>
          <w:tcPr>
            <w:tcW w:w="3847" w:type="dxa"/>
          </w:tcPr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Adjectives</w:t>
            </w:r>
          </w:p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Noun</w:t>
            </w:r>
          </w:p>
          <w:p w:rsidR="00AB12B8" w:rsidRPr="00F10BD3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verb</w:t>
            </w:r>
          </w:p>
        </w:tc>
        <w:tc>
          <w:tcPr>
            <w:tcW w:w="3847" w:type="dxa"/>
          </w:tcPr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Adjectives</w:t>
            </w:r>
          </w:p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Noun</w:t>
            </w:r>
          </w:p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Verb</w:t>
            </w:r>
          </w:p>
          <w:p w:rsidR="00AB12B8" w:rsidRPr="00F10BD3" w:rsidRDefault="00AB12B8" w:rsidP="00AB12B8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</w:rPr>
              <w:t>adverbs</w:t>
            </w:r>
          </w:p>
        </w:tc>
      </w:tr>
      <w:tr w:rsidR="005F49AE" w:rsidTr="00785D62">
        <w:tc>
          <w:tcPr>
            <w:tcW w:w="3847" w:type="dxa"/>
          </w:tcPr>
          <w:p w:rsidR="005F49AE" w:rsidRPr="00CE6EAA" w:rsidRDefault="005F49AE" w:rsidP="009F7126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CE6EAA">
              <w:rPr>
                <w:rFonts w:ascii="Century Gothic" w:hAnsi="Century Gothic"/>
                <w:lang w:val="en" w:eastAsia="en-GB"/>
              </w:rPr>
              <w:t>Through talk support children to describe objects.</w:t>
            </w:r>
          </w:p>
        </w:tc>
        <w:tc>
          <w:tcPr>
            <w:tcW w:w="3847" w:type="dxa"/>
          </w:tcPr>
          <w:p w:rsidR="005F49AE" w:rsidRPr="00CE6EAA" w:rsidRDefault="005F49AE" w:rsidP="009F7126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CE6EAA">
              <w:rPr>
                <w:rFonts w:ascii="Century Gothic" w:hAnsi="Century Gothic"/>
                <w:lang w:val="en" w:eastAsia="en-GB"/>
              </w:rPr>
              <w:t xml:space="preserve">Beginning to use simple adjectives, big hot, red </w:t>
            </w:r>
            <w:proofErr w:type="spellStart"/>
            <w:r w:rsidRPr="00CE6EAA">
              <w:rPr>
                <w:rFonts w:ascii="Century Gothic" w:hAnsi="Century Gothic"/>
                <w:lang w:val="en" w:eastAsia="en-GB"/>
              </w:rPr>
              <w:t>etc</w:t>
            </w:r>
            <w:proofErr w:type="spellEnd"/>
          </w:p>
        </w:tc>
        <w:tc>
          <w:tcPr>
            <w:tcW w:w="3847" w:type="dxa"/>
          </w:tcPr>
          <w:p w:rsidR="005F49AE" w:rsidRPr="00CE6EAA" w:rsidRDefault="005F49AE" w:rsidP="005F49AE">
            <w:pPr>
              <w:rPr>
                <w:rFonts w:ascii="Century Gothic" w:hAnsi="Century Gothic"/>
              </w:rPr>
            </w:pPr>
            <w:r w:rsidRPr="00CE6EAA">
              <w:rPr>
                <w:rFonts w:ascii="Century Gothic" w:hAnsi="Century Gothic"/>
              </w:rPr>
              <w:t>expanded noun phrases to describe and specify</w:t>
            </w:r>
          </w:p>
        </w:tc>
        <w:tc>
          <w:tcPr>
            <w:tcW w:w="3847" w:type="dxa"/>
          </w:tcPr>
          <w:p w:rsidR="005F49AE" w:rsidRPr="00CE6EAA" w:rsidRDefault="005F49AE" w:rsidP="005F49AE">
            <w:pPr>
              <w:rPr>
                <w:rFonts w:ascii="Century Gothic" w:hAnsi="Century Gothic"/>
              </w:rPr>
            </w:pPr>
            <w:r w:rsidRPr="00CE6EAA">
              <w:rPr>
                <w:rFonts w:ascii="Century Gothic" w:hAnsi="Century Gothic"/>
              </w:rPr>
              <w:t xml:space="preserve"> expanded noun phrases to describe and specify</w:t>
            </w:r>
          </w:p>
        </w:tc>
      </w:tr>
    </w:tbl>
    <w:p w:rsidR="00787957" w:rsidRDefault="00787957" w:rsidP="00787957">
      <w:pPr>
        <w:spacing w:line="240" w:lineRule="auto"/>
        <w:rPr>
          <w:rFonts w:ascii="Century Gothic" w:hAnsi="Century Gothic"/>
        </w:rPr>
      </w:pPr>
    </w:p>
    <w:p w:rsidR="00787957" w:rsidRDefault="005F49AE" w:rsidP="00787957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Punctuation grammar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787957" w:rsidTr="00785D62">
        <w:tc>
          <w:tcPr>
            <w:tcW w:w="3847" w:type="dxa"/>
          </w:tcPr>
          <w:p w:rsidR="00787957" w:rsidRPr="00F10BD3" w:rsidRDefault="00787957" w:rsidP="00785D62">
            <w:pPr>
              <w:pStyle w:val="NoSpacing"/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Nursery</w:t>
            </w:r>
          </w:p>
        </w:tc>
        <w:tc>
          <w:tcPr>
            <w:tcW w:w="3847" w:type="dxa"/>
          </w:tcPr>
          <w:p w:rsidR="00787957" w:rsidRPr="00F10BD3" w:rsidRDefault="00787957" w:rsidP="00785D62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Reception</w:t>
            </w:r>
          </w:p>
        </w:tc>
        <w:tc>
          <w:tcPr>
            <w:tcW w:w="3847" w:type="dxa"/>
          </w:tcPr>
          <w:p w:rsidR="00787957" w:rsidRPr="00F10BD3" w:rsidRDefault="00787957" w:rsidP="00785D62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Year 1</w:t>
            </w:r>
          </w:p>
        </w:tc>
        <w:tc>
          <w:tcPr>
            <w:tcW w:w="3847" w:type="dxa"/>
          </w:tcPr>
          <w:p w:rsidR="00787957" w:rsidRPr="00F10BD3" w:rsidRDefault="00787957" w:rsidP="00785D62">
            <w:pPr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Year 2</w:t>
            </w:r>
          </w:p>
        </w:tc>
      </w:tr>
      <w:tr w:rsidR="00AB12B8" w:rsidTr="00785D62">
        <w:tc>
          <w:tcPr>
            <w:tcW w:w="3847" w:type="dxa"/>
          </w:tcPr>
          <w:p w:rsidR="00AB12B8" w:rsidRDefault="00AB12B8" w:rsidP="00AB12B8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Key vocabulary</w:t>
            </w:r>
          </w:p>
          <w:p w:rsidR="00AB12B8" w:rsidRPr="00F10BD3" w:rsidRDefault="00AB12B8" w:rsidP="00AB12B8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sentence</w:t>
            </w:r>
          </w:p>
        </w:tc>
        <w:tc>
          <w:tcPr>
            <w:tcW w:w="3847" w:type="dxa"/>
          </w:tcPr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Talk</w:t>
            </w:r>
          </w:p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Sentence</w:t>
            </w:r>
          </w:p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Finger spaces</w:t>
            </w:r>
          </w:p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Capital letters </w:t>
            </w:r>
          </w:p>
          <w:p w:rsidR="00AB12B8" w:rsidRPr="00F10BD3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Full stops</w:t>
            </w:r>
          </w:p>
        </w:tc>
        <w:tc>
          <w:tcPr>
            <w:tcW w:w="3847" w:type="dxa"/>
          </w:tcPr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Sentence</w:t>
            </w:r>
          </w:p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Finger spaces</w:t>
            </w:r>
          </w:p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Capital letters </w:t>
            </w:r>
          </w:p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Full stops</w:t>
            </w:r>
          </w:p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Co-ordination (joining)</w:t>
            </w:r>
          </w:p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And</w:t>
            </w:r>
          </w:p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Pronoun names</w:t>
            </w:r>
          </w:p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Question mark</w:t>
            </w:r>
          </w:p>
          <w:p w:rsidR="00AB12B8" w:rsidRPr="00F10BD3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Exclamation mark</w:t>
            </w:r>
          </w:p>
        </w:tc>
        <w:tc>
          <w:tcPr>
            <w:tcW w:w="3847" w:type="dxa"/>
          </w:tcPr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Sentence</w:t>
            </w:r>
          </w:p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Finger spaces</w:t>
            </w:r>
          </w:p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Capital letters </w:t>
            </w:r>
          </w:p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Full stops</w:t>
            </w:r>
          </w:p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Co-ordination subordination (joining)</w:t>
            </w:r>
          </w:p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And</w:t>
            </w:r>
          </w:p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Pronoun names</w:t>
            </w:r>
          </w:p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Question mark</w:t>
            </w:r>
          </w:p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Speech marks</w:t>
            </w:r>
          </w:p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Exclamation mark</w:t>
            </w:r>
          </w:p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paragraph</w:t>
            </w:r>
          </w:p>
          <w:p w:rsidR="00AB12B8" w:rsidRDefault="00AB12B8" w:rsidP="00AB1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Present tense</w:t>
            </w:r>
          </w:p>
          <w:p w:rsidR="00AB12B8" w:rsidRPr="00F10BD3" w:rsidRDefault="00AB12B8" w:rsidP="00AB12B8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</w:rPr>
              <w:t>Past tense</w:t>
            </w:r>
          </w:p>
        </w:tc>
      </w:tr>
      <w:tr w:rsidR="005F49AE" w:rsidTr="00785D62">
        <w:tc>
          <w:tcPr>
            <w:tcW w:w="3847" w:type="dxa"/>
          </w:tcPr>
          <w:p w:rsidR="005F49AE" w:rsidRPr="00CE6EAA" w:rsidRDefault="005F49AE" w:rsidP="006A49F9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CE6EAA">
              <w:rPr>
                <w:rFonts w:ascii="Century Gothic" w:hAnsi="Century Gothic"/>
                <w:lang w:val="en" w:eastAsia="en-GB"/>
              </w:rPr>
              <w:lastRenderedPageBreak/>
              <w:t>Through language facilitation and modelling adults construct and extend grammatically correct sentences.</w:t>
            </w:r>
          </w:p>
        </w:tc>
        <w:tc>
          <w:tcPr>
            <w:tcW w:w="3847" w:type="dxa"/>
          </w:tcPr>
          <w:p w:rsidR="005F49AE" w:rsidRPr="00CE6EAA" w:rsidRDefault="005F49AE" w:rsidP="006A49F9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CE6EAA">
              <w:rPr>
                <w:rFonts w:ascii="Century Gothic" w:hAnsi="Century Gothic"/>
                <w:lang w:val="en" w:eastAsia="en-GB"/>
              </w:rPr>
              <w:t>Through play adults model and extend children’s talk.</w:t>
            </w:r>
          </w:p>
          <w:p w:rsidR="005F49AE" w:rsidRPr="00CE6EAA" w:rsidRDefault="005F49AE" w:rsidP="006A49F9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CE6EAA">
              <w:rPr>
                <w:rFonts w:ascii="Century Gothic" w:hAnsi="Century Gothic"/>
                <w:lang w:val="en" w:eastAsia="en-GB"/>
              </w:rPr>
              <w:t>Children begin to write a simple sentence showing awareness of capital letters and full stops</w:t>
            </w:r>
          </w:p>
        </w:tc>
        <w:tc>
          <w:tcPr>
            <w:tcW w:w="3847" w:type="dxa"/>
          </w:tcPr>
          <w:p w:rsidR="005F49AE" w:rsidRPr="006A49F9" w:rsidRDefault="005F49AE" w:rsidP="006A49F9">
            <w:pPr>
              <w:rPr>
                <w:rFonts w:ascii="Century Gothic" w:hAnsi="Century Gothic"/>
                <w:lang w:val="en" w:eastAsia="en-GB"/>
              </w:rPr>
            </w:pPr>
            <w:r w:rsidRPr="006A49F9">
              <w:rPr>
                <w:rFonts w:ascii="Century Gothic" w:hAnsi="Century Gothic"/>
                <w:lang w:val="en" w:eastAsia="en-GB"/>
              </w:rPr>
              <w:t>Joining words and joining clauses using and</w:t>
            </w:r>
          </w:p>
          <w:p w:rsidR="005F49AE" w:rsidRPr="006A49F9" w:rsidRDefault="005F49AE" w:rsidP="006A49F9">
            <w:pPr>
              <w:rPr>
                <w:rFonts w:ascii="Century Gothic" w:hAnsi="Century Gothic"/>
                <w:lang w:val="en" w:eastAsia="en-GB"/>
              </w:rPr>
            </w:pPr>
            <w:r w:rsidRPr="006A49F9">
              <w:rPr>
                <w:rFonts w:ascii="Century Gothic" w:hAnsi="Century Gothic"/>
                <w:lang w:val="en" w:eastAsia="en-GB"/>
              </w:rPr>
              <w:t>Punctuate using a capital letter, full stop, question mark or exclamation mark.</w:t>
            </w:r>
          </w:p>
          <w:p w:rsidR="005F49AE" w:rsidRPr="006A49F9" w:rsidRDefault="005F49AE" w:rsidP="006A49F9">
            <w:pPr>
              <w:rPr>
                <w:rFonts w:ascii="Century Gothic" w:hAnsi="Century Gothic"/>
                <w:lang w:val="en" w:eastAsia="en-GB"/>
              </w:rPr>
            </w:pPr>
            <w:r w:rsidRPr="006A49F9">
              <w:rPr>
                <w:rFonts w:ascii="Century Gothic" w:hAnsi="Century Gothic"/>
                <w:lang w:val="en" w:eastAsia="en-GB"/>
              </w:rPr>
              <w:t>Use a capital letter for names, places, days of the week, and the personal pronoun I.</w:t>
            </w:r>
          </w:p>
        </w:tc>
        <w:tc>
          <w:tcPr>
            <w:tcW w:w="3847" w:type="dxa"/>
          </w:tcPr>
          <w:p w:rsidR="005F49AE" w:rsidRPr="006A49F9" w:rsidRDefault="005F49AE" w:rsidP="006A49F9">
            <w:pPr>
              <w:rPr>
                <w:rFonts w:ascii="Century Gothic" w:hAnsi="Century Gothic"/>
                <w:lang w:val="en" w:eastAsia="en-GB"/>
              </w:rPr>
            </w:pPr>
            <w:r w:rsidRPr="006A49F9">
              <w:rPr>
                <w:rFonts w:ascii="Century Gothic" w:hAnsi="Century Gothic"/>
                <w:lang w:val="en" w:eastAsia="en-GB"/>
              </w:rPr>
              <w:t>Learn how to use sentences with different forms: statement, question, exclamation, command.</w:t>
            </w:r>
          </w:p>
          <w:p w:rsidR="005F49AE" w:rsidRPr="006A49F9" w:rsidRDefault="005F49AE" w:rsidP="006A49F9">
            <w:pPr>
              <w:rPr>
                <w:rFonts w:ascii="Century Gothic" w:hAnsi="Century Gothic"/>
                <w:lang w:val="en" w:eastAsia="en-GB"/>
              </w:rPr>
            </w:pPr>
            <w:r w:rsidRPr="006A49F9">
              <w:rPr>
                <w:rFonts w:ascii="Century Gothic" w:hAnsi="Century Gothic"/>
                <w:lang w:val="en" w:eastAsia="en-GB"/>
              </w:rPr>
              <w:t>Expanded noun phrases to describe and specify</w:t>
            </w:r>
          </w:p>
          <w:p w:rsidR="005F49AE" w:rsidRPr="006A49F9" w:rsidRDefault="005F49AE" w:rsidP="006A49F9">
            <w:pPr>
              <w:rPr>
                <w:rFonts w:ascii="Century Gothic" w:hAnsi="Century Gothic"/>
                <w:lang w:val="en" w:eastAsia="en-GB"/>
              </w:rPr>
            </w:pPr>
            <w:r w:rsidRPr="006A49F9">
              <w:rPr>
                <w:rFonts w:ascii="Century Gothic" w:hAnsi="Century Gothic"/>
                <w:lang w:val="en" w:eastAsia="en-GB"/>
              </w:rPr>
              <w:t>The present and past tenses correctly and consistently including the progressive form.</w:t>
            </w:r>
          </w:p>
          <w:p w:rsidR="005F49AE" w:rsidRPr="006A49F9" w:rsidRDefault="005F49AE" w:rsidP="006A49F9">
            <w:pPr>
              <w:rPr>
                <w:rFonts w:ascii="Century Gothic" w:hAnsi="Century Gothic"/>
                <w:lang w:val="en" w:eastAsia="en-GB"/>
              </w:rPr>
            </w:pPr>
            <w:r w:rsidRPr="006A49F9">
              <w:rPr>
                <w:rFonts w:ascii="Century Gothic" w:hAnsi="Century Gothic"/>
                <w:lang w:val="en" w:eastAsia="en-GB"/>
              </w:rPr>
              <w:t>Subordination (using, when, if, that, or because) and co-ordination (using, or, and, or but).</w:t>
            </w:r>
          </w:p>
        </w:tc>
      </w:tr>
    </w:tbl>
    <w:p w:rsidR="00787957" w:rsidRDefault="00787957" w:rsidP="00787957">
      <w:pPr>
        <w:spacing w:line="240" w:lineRule="auto"/>
        <w:rPr>
          <w:rFonts w:ascii="Century Gothic" w:hAnsi="Century Gothic"/>
        </w:rPr>
      </w:pPr>
    </w:p>
    <w:p w:rsidR="00787957" w:rsidRDefault="00A04881" w:rsidP="00787957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Grammar including grammatical terminology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787957" w:rsidTr="00785D62">
        <w:tc>
          <w:tcPr>
            <w:tcW w:w="3847" w:type="dxa"/>
          </w:tcPr>
          <w:p w:rsidR="00787957" w:rsidRPr="00F10BD3" w:rsidRDefault="00787957" w:rsidP="00785D62">
            <w:pPr>
              <w:pStyle w:val="NoSpacing"/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Nursery</w:t>
            </w:r>
          </w:p>
        </w:tc>
        <w:tc>
          <w:tcPr>
            <w:tcW w:w="3847" w:type="dxa"/>
          </w:tcPr>
          <w:p w:rsidR="00787957" w:rsidRPr="00F10BD3" w:rsidRDefault="00787957" w:rsidP="00785D62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Reception</w:t>
            </w:r>
          </w:p>
        </w:tc>
        <w:tc>
          <w:tcPr>
            <w:tcW w:w="3847" w:type="dxa"/>
          </w:tcPr>
          <w:p w:rsidR="00787957" w:rsidRPr="00F10BD3" w:rsidRDefault="00787957" w:rsidP="00785D62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Year 1</w:t>
            </w:r>
          </w:p>
        </w:tc>
        <w:tc>
          <w:tcPr>
            <w:tcW w:w="3847" w:type="dxa"/>
          </w:tcPr>
          <w:p w:rsidR="00787957" w:rsidRPr="00F10BD3" w:rsidRDefault="00787957" w:rsidP="00785D62">
            <w:pPr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Year 2</w:t>
            </w:r>
          </w:p>
        </w:tc>
      </w:tr>
      <w:tr w:rsidR="00A04881" w:rsidTr="00785D62">
        <w:tc>
          <w:tcPr>
            <w:tcW w:w="3847" w:type="dxa"/>
          </w:tcPr>
          <w:p w:rsidR="00A04881" w:rsidRPr="00F10BD3" w:rsidRDefault="00A04881" w:rsidP="00A04881">
            <w:pPr>
              <w:pStyle w:val="NoSpacing"/>
              <w:ind w:left="360"/>
              <w:rPr>
                <w:rFonts w:ascii="Century Gothic" w:hAnsi="Century Gothic"/>
                <w:lang w:val="en" w:eastAsia="en-GB"/>
              </w:rPr>
            </w:pPr>
          </w:p>
        </w:tc>
        <w:tc>
          <w:tcPr>
            <w:tcW w:w="3847" w:type="dxa"/>
          </w:tcPr>
          <w:p w:rsidR="00A04881" w:rsidRPr="00CE6EAA" w:rsidRDefault="00A04881" w:rsidP="00A04881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CE6EAA">
              <w:rPr>
                <w:rFonts w:ascii="Century Gothic" w:hAnsi="Century Gothic"/>
                <w:lang w:val="en" w:eastAsia="en-GB"/>
              </w:rPr>
              <w:t>To learn the words sentence, words, finger space, capital letter and full stop (if appropriate)</w:t>
            </w:r>
          </w:p>
        </w:tc>
        <w:tc>
          <w:tcPr>
            <w:tcW w:w="3847" w:type="dxa"/>
          </w:tcPr>
          <w:p w:rsidR="00A04881" w:rsidRPr="00A04881" w:rsidRDefault="00A04881" w:rsidP="00A04881">
            <w:pPr>
              <w:rPr>
                <w:rFonts w:ascii="Century Gothic" w:hAnsi="Century Gothic"/>
                <w:lang w:val="en" w:eastAsia="en-GB"/>
              </w:rPr>
            </w:pPr>
            <w:r w:rsidRPr="00A04881">
              <w:rPr>
                <w:rFonts w:ascii="Century Gothic" w:hAnsi="Century Gothic"/>
                <w:lang w:val="en" w:eastAsia="en-GB"/>
              </w:rPr>
              <w:t>Learn the grammar for year 1 English curriculum.</w:t>
            </w:r>
          </w:p>
          <w:p w:rsidR="00A04881" w:rsidRPr="00A04881" w:rsidRDefault="00A04881" w:rsidP="00A04881">
            <w:pPr>
              <w:rPr>
                <w:rFonts w:ascii="Century Gothic" w:hAnsi="Century Gothic"/>
                <w:lang w:val="en" w:eastAsia="en-GB"/>
              </w:rPr>
            </w:pPr>
            <w:r w:rsidRPr="00A04881">
              <w:rPr>
                <w:rFonts w:ascii="Century Gothic" w:hAnsi="Century Gothic"/>
                <w:lang w:val="en" w:eastAsia="en-GB"/>
              </w:rPr>
              <w:t>Use grammatical terminology in their writing. (letter, capital letter, word, singular, sentence, punctuation, full stop, question mark, exclamation mark)</w:t>
            </w:r>
          </w:p>
        </w:tc>
        <w:tc>
          <w:tcPr>
            <w:tcW w:w="3847" w:type="dxa"/>
          </w:tcPr>
          <w:p w:rsidR="00A04881" w:rsidRPr="00A04881" w:rsidRDefault="00A04881" w:rsidP="00A04881">
            <w:pPr>
              <w:rPr>
                <w:rFonts w:ascii="Century Gothic" w:hAnsi="Century Gothic"/>
                <w:lang w:val="en" w:eastAsia="en-GB"/>
              </w:rPr>
            </w:pPr>
            <w:r w:rsidRPr="00A04881">
              <w:rPr>
                <w:rFonts w:ascii="Century Gothic" w:hAnsi="Century Gothic"/>
                <w:lang w:val="en" w:eastAsia="en-GB"/>
              </w:rPr>
              <w:t>Learning how to use both familiar and new punctuation correctly, including year 1 punctuation and apostrophes for contracted forms and the possessive (singular)</w:t>
            </w:r>
          </w:p>
          <w:p w:rsidR="00A04881" w:rsidRPr="00A04881" w:rsidRDefault="00A04881" w:rsidP="00A04881">
            <w:pPr>
              <w:rPr>
                <w:rFonts w:ascii="Century Gothic" w:hAnsi="Century Gothic"/>
                <w:lang w:val="en" w:eastAsia="en-GB"/>
              </w:rPr>
            </w:pPr>
            <w:r w:rsidRPr="00A04881">
              <w:rPr>
                <w:rFonts w:ascii="Century Gothic" w:hAnsi="Century Gothic"/>
                <w:lang w:val="en" w:eastAsia="en-GB"/>
              </w:rPr>
              <w:t>Know the grammar for the year 2 English curriculum.</w:t>
            </w:r>
          </w:p>
          <w:p w:rsidR="00A04881" w:rsidRPr="00A04881" w:rsidRDefault="00A04881" w:rsidP="00A04881">
            <w:pPr>
              <w:rPr>
                <w:rFonts w:ascii="Century Gothic" w:hAnsi="Century Gothic"/>
                <w:lang w:val="en" w:eastAsia="en-GB"/>
              </w:rPr>
            </w:pPr>
            <w:r w:rsidRPr="00A04881">
              <w:rPr>
                <w:rFonts w:ascii="Century Gothic" w:hAnsi="Century Gothic"/>
                <w:lang w:val="en" w:eastAsia="en-GB"/>
              </w:rPr>
              <w:t>Some features of standard written English.</w:t>
            </w:r>
          </w:p>
          <w:p w:rsidR="00A04881" w:rsidRPr="00A04881" w:rsidRDefault="00A04881" w:rsidP="00A04881">
            <w:pPr>
              <w:rPr>
                <w:rFonts w:ascii="Century Gothic" w:hAnsi="Century Gothic"/>
                <w:lang w:val="en" w:eastAsia="en-GB"/>
              </w:rPr>
            </w:pPr>
            <w:r w:rsidRPr="00A04881">
              <w:rPr>
                <w:rFonts w:ascii="Century Gothic" w:hAnsi="Century Gothic"/>
                <w:lang w:val="en" w:eastAsia="en-GB"/>
              </w:rPr>
              <w:t>Use and understand grammatical terminology in discussing their writing.</w:t>
            </w:r>
          </w:p>
        </w:tc>
      </w:tr>
    </w:tbl>
    <w:p w:rsidR="00787957" w:rsidRDefault="00787957" w:rsidP="00787957">
      <w:pPr>
        <w:spacing w:line="240" w:lineRule="auto"/>
        <w:rPr>
          <w:rFonts w:ascii="Century Gothic" w:hAnsi="Century Gothic"/>
        </w:rPr>
      </w:pPr>
    </w:p>
    <w:p w:rsidR="00A04881" w:rsidRDefault="00A04881" w:rsidP="00787957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Handwriting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787957" w:rsidTr="00785D62">
        <w:tc>
          <w:tcPr>
            <w:tcW w:w="3847" w:type="dxa"/>
          </w:tcPr>
          <w:p w:rsidR="00787957" w:rsidRPr="00F10BD3" w:rsidRDefault="00787957" w:rsidP="00785D62">
            <w:pPr>
              <w:pStyle w:val="NoSpacing"/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Nursery</w:t>
            </w:r>
          </w:p>
        </w:tc>
        <w:tc>
          <w:tcPr>
            <w:tcW w:w="3847" w:type="dxa"/>
          </w:tcPr>
          <w:p w:rsidR="00787957" w:rsidRPr="00F10BD3" w:rsidRDefault="00787957" w:rsidP="00785D62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Reception</w:t>
            </w:r>
          </w:p>
        </w:tc>
        <w:tc>
          <w:tcPr>
            <w:tcW w:w="3847" w:type="dxa"/>
          </w:tcPr>
          <w:p w:rsidR="00787957" w:rsidRPr="00F10BD3" w:rsidRDefault="00787957" w:rsidP="00785D62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Year 1</w:t>
            </w:r>
          </w:p>
        </w:tc>
        <w:tc>
          <w:tcPr>
            <w:tcW w:w="3847" w:type="dxa"/>
          </w:tcPr>
          <w:p w:rsidR="00787957" w:rsidRPr="00F10BD3" w:rsidRDefault="00787957" w:rsidP="00785D62">
            <w:pPr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Year 2</w:t>
            </w:r>
          </w:p>
        </w:tc>
      </w:tr>
      <w:tr w:rsidR="00AB12B8" w:rsidTr="00785D62">
        <w:tc>
          <w:tcPr>
            <w:tcW w:w="3847" w:type="dxa"/>
          </w:tcPr>
          <w:p w:rsidR="00AB12B8" w:rsidRDefault="00AB12B8" w:rsidP="00AB12B8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Key Vocabulary</w:t>
            </w:r>
          </w:p>
          <w:p w:rsidR="00AB12B8" w:rsidRDefault="00AB12B8" w:rsidP="00AB12B8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Mark making</w:t>
            </w:r>
          </w:p>
          <w:p w:rsidR="00785D62" w:rsidRDefault="00785D62" w:rsidP="00AB12B8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Pencil</w:t>
            </w:r>
          </w:p>
          <w:p w:rsidR="00785D62" w:rsidRDefault="00785D62" w:rsidP="00AB12B8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Pen</w:t>
            </w:r>
          </w:p>
          <w:p w:rsidR="00785D62" w:rsidRDefault="00785D62" w:rsidP="00AB12B8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Lines</w:t>
            </w:r>
          </w:p>
          <w:p w:rsidR="00785D62" w:rsidRDefault="00785D62" w:rsidP="00AB12B8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Circles</w:t>
            </w:r>
          </w:p>
          <w:p w:rsidR="00785D62" w:rsidRPr="00F10BD3" w:rsidRDefault="00785D62" w:rsidP="00AB12B8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letters</w:t>
            </w:r>
          </w:p>
        </w:tc>
        <w:tc>
          <w:tcPr>
            <w:tcW w:w="3847" w:type="dxa"/>
          </w:tcPr>
          <w:p w:rsidR="00AB12B8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Letters</w:t>
            </w:r>
          </w:p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Lowercase</w:t>
            </w:r>
          </w:p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Capital</w:t>
            </w:r>
          </w:p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Finger spaces</w:t>
            </w:r>
          </w:p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Flick</w:t>
            </w:r>
          </w:p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Loop</w:t>
            </w:r>
          </w:p>
          <w:p w:rsidR="00785D62" w:rsidRPr="00F10BD3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line</w:t>
            </w:r>
          </w:p>
        </w:tc>
        <w:tc>
          <w:tcPr>
            <w:tcW w:w="3847" w:type="dxa"/>
          </w:tcPr>
          <w:p w:rsidR="00AB12B8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Lowercase</w:t>
            </w:r>
          </w:p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Capital</w:t>
            </w:r>
          </w:p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Ascenders</w:t>
            </w:r>
          </w:p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Descender</w:t>
            </w:r>
          </w:p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Finger spaces</w:t>
            </w:r>
          </w:p>
          <w:p w:rsidR="00785D62" w:rsidRPr="00F10BD3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line</w:t>
            </w:r>
          </w:p>
        </w:tc>
        <w:tc>
          <w:tcPr>
            <w:tcW w:w="3847" w:type="dxa"/>
          </w:tcPr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Lowercase</w:t>
            </w:r>
          </w:p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Capital</w:t>
            </w:r>
          </w:p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Ascenders</w:t>
            </w:r>
          </w:p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Descender</w:t>
            </w:r>
          </w:p>
          <w:p w:rsidR="00AB12B8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Finger spaces</w:t>
            </w:r>
          </w:p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Join</w:t>
            </w:r>
          </w:p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Flick</w:t>
            </w:r>
          </w:p>
          <w:p w:rsidR="00785D62" w:rsidRPr="00F10BD3" w:rsidRDefault="00785D62" w:rsidP="00785D62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</w:rPr>
              <w:t>loop</w:t>
            </w:r>
          </w:p>
        </w:tc>
      </w:tr>
      <w:tr w:rsidR="00A04881" w:rsidTr="00785D62">
        <w:tc>
          <w:tcPr>
            <w:tcW w:w="3847" w:type="dxa"/>
          </w:tcPr>
          <w:p w:rsidR="00A04881" w:rsidRPr="00CE6EAA" w:rsidRDefault="00A04881" w:rsidP="00A04881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CE6EAA">
              <w:rPr>
                <w:rFonts w:ascii="Century Gothic" w:hAnsi="Century Gothic"/>
                <w:lang w:val="en" w:eastAsia="en-GB"/>
              </w:rPr>
              <w:t>To explore mark making using a variety of tools and media.</w:t>
            </w:r>
          </w:p>
        </w:tc>
        <w:tc>
          <w:tcPr>
            <w:tcW w:w="3847" w:type="dxa"/>
          </w:tcPr>
          <w:p w:rsidR="00A04881" w:rsidRPr="00CE6EAA" w:rsidRDefault="00A04881" w:rsidP="00A04881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CE6EAA">
              <w:rPr>
                <w:rFonts w:ascii="Century Gothic" w:hAnsi="Century Gothic"/>
                <w:lang w:val="en" w:eastAsia="en-GB"/>
              </w:rPr>
              <w:t xml:space="preserve">To explore mark making using a </w:t>
            </w:r>
            <w:r w:rsidR="00CE5560" w:rsidRPr="00CE6EAA">
              <w:rPr>
                <w:rFonts w:ascii="Century Gothic" w:hAnsi="Century Gothic"/>
                <w:lang w:val="en" w:eastAsia="en-GB"/>
              </w:rPr>
              <w:t>variety</w:t>
            </w:r>
            <w:r w:rsidRPr="00CE6EAA">
              <w:rPr>
                <w:rFonts w:ascii="Century Gothic" w:hAnsi="Century Gothic"/>
                <w:lang w:val="en" w:eastAsia="en-GB"/>
              </w:rPr>
              <w:t xml:space="preserve"> of tools and media.</w:t>
            </w:r>
          </w:p>
          <w:p w:rsidR="00A04881" w:rsidRPr="00CE6EAA" w:rsidRDefault="00A04881" w:rsidP="00A04881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CE6EAA">
              <w:rPr>
                <w:rFonts w:ascii="Century Gothic" w:hAnsi="Century Gothic"/>
                <w:lang w:val="en" w:eastAsia="en-GB"/>
              </w:rPr>
              <w:t>To draw lines, circles and other handwriting patterns.</w:t>
            </w:r>
          </w:p>
          <w:p w:rsidR="00A04881" w:rsidRPr="00CE6EAA" w:rsidRDefault="00A04881" w:rsidP="00A04881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CE6EAA">
              <w:rPr>
                <w:rFonts w:ascii="Century Gothic" w:hAnsi="Century Gothic"/>
                <w:lang w:val="en" w:eastAsia="en-GB"/>
              </w:rPr>
              <w:t>To progress through the year to sitting at a table and holding a pencil correctly.</w:t>
            </w:r>
          </w:p>
          <w:p w:rsidR="00A04881" w:rsidRPr="00CE6EAA" w:rsidRDefault="00A04881" w:rsidP="00A04881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CE6EAA">
              <w:rPr>
                <w:rFonts w:ascii="Century Gothic" w:hAnsi="Century Gothic"/>
                <w:lang w:val="en" w:eastAsia="en-GB"/>
              </w:rPr>
              <w:t>To use a pencil affectively to form most lowercase letters correctly.</w:t>
            </w:r>
          </w:p>
          <w:p w:rsidR="00A04881" w:rsidRPr="00CE6EAA" w:rsidRDefault="00A04881" w:rsidP="00A04881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CE6EAA">
              <w:rPr>
                <w:rFonts w:ascii="Century Gothic" w:hAnsi="Century Gothic"/>
                <w:lang w:val="en" w:eastAsia="en-GB"/>
              </w:rPr>
              <w:t>(Exceeding) To begin to write on lines and keep all letters the same size.</w:t>
            </w:r>
          </w:p>
        </w:tc>
        <w:tc>
          <w:tcPr>
            <w:tcW w:w="3847" w:type="dxa"/>
          </w:tcPr>
          <w:p w:rsidR="00A04881" w:rsidRPr="00A04881" w:rsidRDefault="00A04881" w:rsidP="00A04881">
            <w:pPr>
              <w:rPr>
                <w:rFonts w:ascii="Century Gothic" w:hAnsi="Century Gothic"/>
                <w:lang w:val="en" w:eastAsia="en-GB"/>
              </w:rPr>
            </w:pPr>
            <w:r w:rsidRPr="00A04881">
              <w:rPr>
                <w:rFonts w:ascii="Century Gothic" w:hAnsi="Century Gothic"/>
                <w:lang w:val="en" w:eastAsia="en-GB"/>
              </w:rPr>
              <w:t>Sit correctly at a table, holding a pencil comfortably and correctly.</w:t>
            </w:r>
          </w:p>
          <w:p w:rsidR="00A04881" w:rsidRPr="00A04881" w:rsidRDefault="00A04881" w:rsidP="00A04881">
            <w:pPr>
              <w:rPr>
                <w:rFonts w:ascii="Century Gothic" w:hAnsi="Century Gothic"/>
                <w:lang w:val="en" w:eastAsia="en-GB"/>
              </w:rPr>
            </w:pPr>
            <w:r w:rsidRPr="00A04881">
              <w:rPr>
                <w:rFonts w:ascii="Century Gothic" w:hAnsi="Century Gothic"/>
                <w:lang w:val="en" w:eastAsia="en-GB"/>
              </w:rPr>
              <w:t>Begin to form lower-case letters with correct orientation.</w:t>
            </w:r>
          </w:p>
          <w:p w:rsidR="00A04881" w:rsidRPr="00A04881" w:rsidRDefault="00A04881" w:rsidP="00A04881">
            <w:pPr>
              <w:rPr>
                <w:rFonts w:ascii="Century Gothic" w:hAnsi="Century Gothic"/>
                <w:lang w:val="en" w:eastAsia="en-GB"/>
              </w:rPr>
            </w:pPr>
            <w:r w:rsidRPr="00A04881">
              <w:rPr>
                <w:rFonts w:ascii="Century Gothic" w:hAnsi="Century Gothic"/>
                <w:lang w:val="en" w:eastAsia="en-GB"/>
              </w:rPr>
              <w:t>Form capital letters</w:t>
            </w:r>
          </w:p>
          <w:p w:rsidR="00A04881" w:rsidRPr="00A04881" w:rsidRDefault="00A04881" w:rsidP="00A04881">
            <w:pPr>
              <w:rPr>
                <w:rFonts w:ascii="Century Gothic" w:hAnsi="Century Gothic"/>
                <w:lang w:val="en" w:eastAsia="en-GB"/>
              </w:rPr>
            </w:pPr>
            <w:r w:rsidRPr="00A04881">
              <w:rPr>
                <w:rFonts w:ascii="Century Gothic" w:hAnsi="Century Gothic"/>
                <w:lang w:val="en" w:eastAsia="en-GB"/>
              </w:rPr>
              <w:t>Form digits 0-9</w:t>
            </w:r>
          </w:p>
          <w:p w:rsidR="00A04881" w:rsidRPr="00A04881" w:rsidRDefault="00A04881" w:rsidP="00A04881">
            <w:pPr>
              <w:rPr>
                <w:rFonts w:ascii="Century Gothic" w:hAnsi="Century Gothic"/>
                <w:lang w:val="en" w:eastAsia="en-GB"/>
              </w:rPr>
            </w:pPr>
            <w:r w:rsidRPr="00A04881">
              <w:rPr>
                <w:rFonts w:ascii="Century Gothic" w:hAnsi="Century Gothic"/>
                <w:lang w:val="en" w:eastAsia="en-GB"/>
              </w:rPr>
              <w:t>Understand about handwriting families.</w:t>
            </w:r>
          </w:p>
          <w:p w:rsidR="00A04881" w:rsidRPr="00A04881" w:rsidRDefault="00A04881" w:rsidP="00A04881">
            <w:pPr>
              <w:rPr>
                <w:rFonts w:ascii="Century Gothic" w:hAnsi="Century Gothic"/>
                <w:lang w:val="en" w:eastAsia="en-GB"/>
              </w:rPr>
            </w:pPr>
            <w:r w:rsidRPr="00A04881">
              <w:rPr>
                <w:rFonts w:ascii="Century Gothic" w:hAnsi="Century Gothic"/>
                <w:lang w:val="en" w:eastAsia="en-GB"/>
              </w:rPr>
              <w:t>Leave spaces between words</w:t>
            </w:r>
          </w:p>
          <w:p w:rsidR="00A04881" w:rsidRPr="00CE6EAA" w:rsidRDefault="00A04881" w:rsidP="00A04881">
            <w:pPr>
              <w:rPr>
                <w:rFonts w:ascii="Century Gothic" w:hAnsi="Century Gothic"/>
                <w:lang w:val="en" w:eastAsia="en-GB"/>
              </w:rPr>
            </w:pPr>
          </w:p>
        </w:tc>
        <w:tc>
          <w:tcPr>
            <w:tcW w:w="3847" w:type="dxa"/>
          </w:tcPr>
          <w:p w:rsidR="00A04881" w:rsidRPr="00CE6EAA" w:rsidRDefault="00A04881" w:rsidP="00A04881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CE6EAA">
              <w:rPr>
                <w:rFonts w:ascii="Century Gothic" w:hAnsi="Century Gothic"/>
                <w:lang w:val="en" w:eastAsia="en-GB"/>
              </w:rPr>
              <w:t>Form lower case letters of the correct size relative to one another</w:t>
            </w:r>
          </w:p>
          <w:p w:rsidR="00A04881" w:rsidRPr="00CE6EAA" w:rsidRDefault="00A04881" w:rsidP="00A04881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CE6EAA">
              <w:rPr>
                <w:rFonts w:ascii="Century Gothic" w:hAnsi="Century Gothic"/>
                <w:lang w:val="en" w:eastAsia="en-GB"/>
              </w:rPr>
              <w:t xml:space="preserve">Start using some of the diagonal and horizontal strokes needed to join letters and understand which letters, when adjacent to one another, are best left </w:t>
            </w:r>
            <w:proofErr w:type="spellStart"/>
            <w:r w:rsidRPr="00CE6EAA">
              <w:rPr>
                <w:rFonts w:ascii="Century Gothic" w:hAnsi="Century Gothic"/>
                <w:lang w:val="en" w:eastAsia="en-GB"/>
              </w:rPr>
              <w:t>unjoined</w:t>
            </w:r>
            <w:proofErr w:type="spellEnd"/>
            <w:r w:rsidRPr="00CE6EAA">
              <w:rPr>
                <w:rFonts w:ascii="Century Gothic" w:hAnsi="Century Gothic"/>
                <w:lang w:val="en" w:eastAsia="en-GB"/>
              </w:rPr>
              <w:t xml:space="preserve">. </w:t>
            </w:r>
          </w:p>
          <w:p w:rsidR="00A04881" w:rsidRPr="00CE6EAA" w:rsidRDefault="00A04881" w:rsidP="00A04881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CE6EAA">
              <w:rPr>
                <w:rFonts w:ascii="Century Gothic" w:hAnsi="Century Gothic"/>
                <w:lang w:val="en" w:eastAsia="en-GB"/>
              </w:rPr>
              <w:t>Use spacing between words that reflects the size of the letters</w:t>
            </w:r>
          </w:p>
          <w:p w:rsidR="00A04881" w:rsidRPr="00CE6EAA" w:rsidRDefault="00A04881" w:rsidP="00A04881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CE6EAA">
              <w:rPr>
                <w:rFonts w:ascii="Century Gothic" w:hAnsi="Century Gothic"/>
                <w:lang w:val="en" w:eastAsia="en-GB"/>
              </w:rPr>
              <w:t>Write capital letters and digits of the correct size, orientation and relationship to each other and to lower case letters.</w:t>
            </w:r>
          </w:p>
        </w:tc>
      </w:tr>
    </w:tbl>
    <w:p w:rsidR="00A04881" w:rsidRDefault="00A04881" w:rsidP="00787957">
      <w:pPr>
        <w:spacing w:line="240" w:lineRule="auto"/>
        <w:rPr>
          <w:rFonts w:ascii="Century Gothic" w:hAnsi="Century Gothic"/>
          <w:lang w:val="en" w:eastAsia="en-GB"/>
        </w:rPr>
      </w:pPr>
    </w:p>
    <w:p w:rsidR="00787957" w:rsidRDefault="00A04881" w:rsidP="00787957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  <w:lang w:val="en" w:eastAsia="en-GB"/>
        </w:rPr>
        <w:t>Transcription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787957" w:rsidTr="00785D62">
        <w:tc>
          <w:tcPr>
            <w:tcW w:w="3847" w:type="dxa"/>
          </w:tcPr>
          <w:p w:rsidR="00787957" w:rsidRPr="00F10BD3" w:rsidRDefault="00787957" w:rsidP="00785D62">
            <w:pPr>
              <w:pStyle w:val="NoSpacing"/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Nursery</w:t>
            </w:r>
          </w:p>
        </w:tc>
        <w:tc>
          <w:tcPr>
            <w:tcW w:w="3847" w:type="dxa"/>
          </w:tcPr>
          <w:p w:rsidR="00787957" w:rsidRPr="00F10BD3" w:rsidRDefault="00787957" w:rsidP="00785D62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Reception</w:t>
            </w:r>
          </w:p>
        </w:tc>
        <w:tc>
          <w:tcPr>
            <w:tcW w:w="3847" w:type="dxa"/>
          </w:tcPr>
          <w:p w:rsidR="00787957" w:rsidRPr="00F10BD3" w:rsidRDefault="00787957" w:rsidP="00785D62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Year 1</w:t>
            </w:r>
          </w:p>
        </w:tc>
        <w:tc>
          <w:tcPr>
            <w:tcW w:w="3847" w:type="dxa"/>
          </w:tcPr>
          <w:p w:rsidR="00787957" w:rsidRPr="00F10BD3" w:rsidRDefault="00787957" w:rsidP="00785D62">
            <w:pPr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Year 2</w:t>
            </w:r>
          </w:p>
        </w:tc>
      </w:tr>
      <w:tr w:rsidR="00A04881" w:rsidTr="00785D62">
        <w:tc>
          <w:tcPr>
            <w:tcW w:w="3847" w:type="dxa"/>
          </w:tcPr>
          <w:p w:rsidR="00A04881" w:rsidRPr="00F10BD3" w:rsidRDefault="00A04881" w:rsidP="00A04881">
            <w:pPr>
              <w:pStyle w:val="NoSpacing"/>
              <w:ind w:left="360"/>
              <w:rPr>
                <w:rFonts w:ascii="Century Gothic" w:hAnsi="Century Gothic"/>
                <w:lang w:val="en" w:eastAsia="en-GB"/>
              </w:rPr>
            </w:pPr>
          </w:p>
        </w:tc>
        <w:tc>
          <w:tcPr>
            <w:tcW w:w="3847" w:type="dxa"/>
          </w:tcPr>
          <w:p w:rsidR="00A04881" w:rsidRPr="00CE6EAA" w:rsidRDefault="00A04881" w:rsidP="00A04881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CE6EAA">
              <w:rPr>
                <w:rFonts w:ascii="Century Gothic" w:hAnsi="Century Gothic"/>
                <w:lang w:val="en" w:eastAsia="en-GB"/>
              </w:rPr>
              <w:t>During phonics children are able to write key words, sounds and CVC CCVC words.</w:t>
            </w:r>
          </w:p>
        </w:tc>
        <w:tc>
          <w:tcPr>
            <w:tcW w:w="3847" w:type="dxa"/>
          </w:tcPr>
          <w:p w:rsidR="00A04881" w:rsidRPr="00E8705A" w:rsidRDefault="00A04881" w:rsidP="00A04881">
            <w:pPr>
              <w:rPr>
                <w:rFonts w:ascii="Century Gothic" w:hAnsi="Century Gothic"/>
                <w:lang w:val="en" w:eastAsia="en-GB"/>
              </w:rPr>
            </w:pPr>
            <w:r w:rsidRPr="00E8705A">
              <w:rPr>
                <w:rFonts w:ascii="Century Gothic" w:hAnsi="Century Gothic"/>
                <w:lang w:val="en" w:eastAsia="en-GB"/>
              </w:rPr>
              <w:t>Write from memory simple sentences dictated by the teacher that include words using the GPC’s and CE words taught so far.</w:t>
            </w:r>
          </w:p>
        </w:tc>
        <w:tc>
          <w:tcPr>
            <w:tcW w:w="3847" w:type="dxa"/>
          </w:tcPr>
          <w:p w:rsidR="00A04881" w:rsidRPr="00CE6EAA" w:rsidRDefault="00A04881" w:rsidP="00A04881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CE6EAA">
              <w:rPr>
                <w:rFonts w:ascii="Century Gothic" w:hAnsi="Century Gothic"/>
                <w:lang w:val="en" w:eastAsia="en-GB"/>
              </w:rPr>
              <w:t>Write from memory simple sentences dictated by the teacher that include words using the GPC’s, CE words and punctuation taught so far</w:t>
            </w:r>
          </w:p>
        </w:tc>
      </w:tr>
    </w:tbl>
    <w:p w:rsidR="00787957" w:rsidRDefault="00787957" w:rsidP="00787957">
      <w:pPr>
        <w:spacing w:line="240" w:lineRule="auto"/>
        <w:rPr>
          <w:rFonts w:ascii="Century Gothic" w:hAnsi="Century Gothic"/>
        </w:rPr>
      </w:pPr>
    </w:p>
    <w:p w:rsidR="00787957" w:rsidRDefault="00740A1B" w:rsidP="00787957">
      <w:pPr>
        <w:spacing w:line="240" w:lineRule="auto"/>
        <w:rPr>
          <w:rFonts w:ascii="Century Gothic" w:hAnsi="Century Gothic"/>
        </w:rPr>
      </w:pPr>
      <w:r w:rsidRPr="00CE6EAA">
        <w:rPr>
          <w:rFonts w:ascii="Century Gothic" w:hAnsi="Century Gothic"/>
          <w:lang w:val="en" w:eastAsia="en-GB"/>
        </w:rPr>
        <w:lastRenderedPageBreak/>
        <w:t>Planning and composition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787957" w:rsidTr="00785D62">
        <w:tc>
          <w:tcPr>
            <w:tcW w:w="3847" w:type="dxa"/>
          </w:tcPr>
          <w:p w:rsidR="00787957" w:rsidRPr="00F10BD3" w:rsidRDefault="00787957" w:rsidP="00785D62">
            <w:pPr>
              <w:pStyle w:val="NoSpacing"/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Nursery</w:t>
            </w:r>
          </w:p>
        </w:tc>
        <w:tc>
          <w:tcPr>
            <w:tcW w:w="3847" w:type="dxa"/>
          </w:tcPr>
          <w:p w:rsidR="00787957" w:rsidRPr="00F10BD3" w:rsidRDefault="00787957" w:rsidP="00785D62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Reception</w:t>
            </w:r>
          </w:p>
        </w:tc>
        <w:tc>
          <w:tcPr>
            <w:tcW w:w="3847" w:type="dxa"/>
          </w:tcPr>
          <w:p w:rsidR="00787957" w:rsidRPr="00F10BD3" w:rsidRDefault="00787957" w:rsidP="00785D62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Year 1</w:t>
            </w:r>
          </w:p>
        </w:tc>
        <w:tc>
          <w:tcPr>
            <w:tcW w:w="3847" w:type="dxa"/>
          </w:tcPr>
          <w:p w:rsidR="00787957" w:rsidRPr="00F10BD3" w:rsidRDefault="00787957" w:rsidP="00785D62">
            <w:pPr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Year 2</w:t>
            </w:r>
          </w:p>
        </w:tc>
      </w:tr>
      <w:tr w:rsidR="00785D62" w:rsidTr="00785D62">
        <w:tc>
          <w:tcPr>
            <w:tcW w:w="3847" w:type="dxa"/>
          </w:tcPr>
          <w:p w:rsidR="00785D62" w:rsidRPr="00F10BD3" w:rsidRDefault="00785D62" w:rsidP="00785D62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Key vocabulary:</w:t>
            </w:r>
          </w:p>
        </w:tc>
        <w:tc>
          <w:tcPr>
            <w:tcW w:w="3847" w:type="dxa"/>
          </w:tcPr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Sentence</w:t>
            </w:r>
          </w:p>
          <w:p w:rsidR="00785D62" w:rsidRPr="00F10BD3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tell</w:t>
            </w:r>
          </w:p>
        </w:tc>
        <w:tc>
          <w:tcPr>
            <w:tcW w:w="3847" w:type="dxa"/>
          </w:tcPr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Plan</w:t>
            </w:r>
          </w:p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Ideas</w:t>
            </w:r>
          </w:p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Segment</w:t>
            </w:r>
          </w:p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Blend</w:t>
            </w:r>
          </w:p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Words</w:t>
            </w:r>
          </w:p>
          <w:p w:rsidR="00785D62" w:rsidRPr="00F10BD3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order</w:t>
            </w:r>
          </w:p>
        </w:tc>
        <w:tc>
          <w:tcPr>
            <w:tcW w:w="3847" w:type="dxa"/>
          </w:tcPr>
          <w:p w:rsidR="00785D62" w:rsidRDefault="00785D62" w:rsidP="00785D62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Plan</w:t>
            </w:r>
          </w:p>
          <w:p w:rsidR="00785D62" w:rsidRDefault="00785D62" w:rsidP="00785D62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Sequence</w:t>
            </w:r>
          </w:p>
          <w:p w:rsidR="00785D62" w:rsidRPr="00F10BD3" w:rsidRDefault="00785D62" w:rsidP="00785D62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sentence</w:t>
            </w:r>
          </w:p>
        </w:tc>
      </w:tr>
      <w:tr w:rsidR="00740A1B" w:rsidTr="00785D62">
        <w:tc>
          <w:tcPr>
            <w:tcW w:w="3847" w:type="dxa"/>
          </w:tcPr>
          <w:p w:rsidR="00740A1B" w:rsidRPr="00F10BD3" w:rsidRDefault="00740A1B" w:rsidP="00740A1B">
            <w:pPr>
              <w:pStyle w:val="NoSpacing"/>
              <w:ind w:left="360"/>
              <w:rPr>
                <w:rFonts w:ascii="Century Gothic" w:hAnsi="Century Gothic"/>
                <w:lang w:val="en" w:eastAsia="en-GB"/>
              </w:rPr>
            </w:pPr>
          </w:p>
        </w:tc>
        <w:tc>
          <w:tcPr>
            <w:tcW w:w="3847" w:type="dxa"/>
          </w:tcPr>
          <w:p w:rsidR="00740A1B" w:rsidRPr="00CE6EAA" w:rsidRDefault="00740A1B" w:rsidP="00740A1B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CE6EAA">
              <w:rPr>
                <w:rFonts w:ascii="Century Gothic" w:hAnsi="Century Gothic"/>
                <w:lang w:val="en" w:eastAsia="en-GB"/>
              </w:rPr>
              <w:t>Through role-play children begin to construct simple sentences.</w:t>
            </w:r>
          </w:p>
          <w:p w:rsidR="00740A1B" w:rsidRPr="00CE6EAA" w:rsidRDefault="00740A1B" w:rsidP="00740A1B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CE6EAA">
              <w:rPr>
                <w:rFonts w:ascii="Century Gothic" w:hAnsi="Century Gothic"/>
                <w:lang w:val="en" w:eastAsia="en-GB"/>
              </w:rPr>
              <w:t>Children will tell an adult what meaning they will give to their marks before they mark make.</w:t>
            </w:r>
          </w:p>
        </w:tc>
        <w:tc>
          <w:tcPr>
            <w:tcW w:w="3847" w:type="dxa"/>
          </w:tcPr>
          <w:p w:rsidR="00740A1B" w:rsidRPr="00CE6EAA" w:rsidRDefault="00740A1B" w:rsidP="00740A1B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CE6EAA">
              <w:rPr>
                <w:rFonts w:ascii="Century Gothic" w:hAnsi="Century Gothic"/>
                <w:lang w:val="en" w:eastAsia="en-GB"/>
              </w:rPr>
              <w:t>Children can say their ideas out loud for an adult to scribe.</w:t>
            </w:r>
          </w:p>
          <w:p w:rsidR="00740A1B" w:rsidRPr="00CE6EAA" w:rsidRDefault="00740A1B" w:rsidP="00740A1B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CE6EAA">
              <w:rPr>
                <w:rFonts w:ascii="Century Gothic" w:hAnsi="Century Gothic"/>
                <w:lang w:val="en" w:eastAsia="en-GB"/>
              </w:rPr>
              <w:t>Children orally segment and blend a word before they write it.</w:t>
            </w:r>
          </w:p>
          <w:p w:rsidR="00740A1B" w:rsidRPr="00CE6EAA" w:rsidRDefault="00740A1B" w:rsidP="00740A1B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CE6EAA">
              <w:rPr>
                <w:rFonts w:ascii="Century Gothic" w:hAnsi="Century Gothic"/>
                <w:lang w:val="en" w:eastAsia="en-GB"/>
              </w:rPr>
              <w:t>Using visuals children can construct a simple sentence orally before writing it down.</w:t>
            </w:r>
          </w:p>
          <w:p w:rsidR="00740A1B" w:rsidRPr="00CE6EAA" w:rsidRDefault="00740A1B" w:rsidP="00740A1B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CE6EAA">
              <w:rPr>
                <w:rFonts w:ascii="Century Gothic" w:hAnsi="Century Gothic"/>
                <w:lang w:val="en" w:eastAsia="en-GB"/>
              </w:rPr>
              <w:t>Children’s writing will match their spoken word.</w:t>
            </w:r>
          </w:p>
        </w:tc>
        <w:tc>
          <w:tcPr>
            <w:tcW w:w="3847" w:type="dxa"/>
          </w:tcPr>
          <w:p w:rsidR="00740A1B" w:rsidRPr="00E97307" w:rsidRDefault="00740A1B" w:rsidP="00740A1B">
            <w:pPr>
              <w:rPr>
                <w:rFonts w:ascii="Century Gothic" w:hAnsi="Century Gothic"/>
                <w:lang w:val="en" w:eastAsia="en-GB"/>
              </w:rPr>
            </w:pPr>
            <w:r w:rsidRPr="00E97307">
              <w:rPr>
                <w:rFonts w:ascii="Century Gothic" w:hAnsi="Century Gothic"/>
                <w:lang w:val="en" w:eastAsia="en-GB"/>
              </w:rPr>
              <w:t>Say out loud what going to write.</w:t>
            </w:r>
          </w:p>
          <w:p w:rsidR="00740A1B" w:rsidRPr="00E97307" w:rsidRDefault="00740A1B" w:rsidP="00740A1B">
            <w:pPr>
              <w:rPr>
                <w:rFonts w:ascii="Century Gothic" w:hAnsi="Century Gothic"/>
                <w:lang w:val="en" w:eastAsia="en-GB"/>
              </w:rPr>
            </w:pPr>
            <w:r w:rsidRPr="00E97307">
              <w:rPr>
                <w:rFonts w:ascii="Century Gothic" w:hAnsi="Century Gothic"/>
                <w:lang w:val="en" w:eastAsia="en-GB"/>
              </w:rPr>
              <w:t>Compose a sentence orally before writing in.</w:t>
            </w:r>
          </w:p>
          <w:p w:rsidR="00740A1B" w:rsidRDefault="00740A1B" w:rsidP="00740A1B">
            <w:pPr>
              <w:rPr>
                <w:rFonts w:ascii="Century Gothic" w:hAnsi="Century Gothic"/>
                <w:lang w:val="en" w:eastAsia="en-GB"/>
              </w:rPr>
            </w:pPr>
            <w:r w:rsidRPr="00E97307">
              <w:rPr>
                <w:rFonts w:ascii="Century Gothic" w:hAnsi="Century Gothic"/>
                <w:lang w:val="en" w:eastAsia="en-GB"/>
              </w:rPr>
              <w:t>Sequence sentences to form narratives.</w:t>
            </w:r>
          </w:p>
          <w:p w:rsidR="00740A1B" w:rsidRPr="00CE6EAA" w:rsidRDefault="00740A1B" w:rsidP="00740A1B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CE6EAA">
              <w:rPr>
                <w:rFonts w:ascii="Century Gothic" w:hAnsi="Century Gothic"/>
                <w:lang w:val="en" w:eastAsia="en-GB"/>
              </w:rPr>
              <w:t>Planning or saying out loud what they are going to write about</w:t>
            </w:r>
          </w:p>
          <w:p w:rsidR="00740A1B" w:rsidRPr="00E97307" w:rsidRDefault="00740A1B" w:rsidP="00740A1B">
            <w:pPr>
              <w:rPr>
                <w:rFonts w:ascii="Century Gothic" w:hAnsi="Century Gothic"/>
                <w:lang w:val="en" w:eastAsia="en-GB"/>
              </w:rPr>
            </w:pPr>
          </w:p>
        </w:tc>
      </w:tr>
    </w:tbl>
    <w:p w:rsidR="00787957" w:rsidRDefault="00787957" w:rsidP="00787957">
      <w:pPr>
        <w:spacing w:line="240" w:lineRule="auto"/>
        <w:rPr>
          <w:rFonts w:ascii="Century Gothic" w:hAnsi="Century Gothic"/>
        </w:rPr>
      </w:pPr>
    </w:p>
    <w:p w:rsidR="00787957" w:rsidRDefault="00740A1B" w:rsidP="00787957">
      <w:pPr>
        <w:spacing w:line="240" w:lineRule="auto"/>
        <w:rPr>
          <w:rFonts w:ascii="Century Gothic" w:hAnsi="Century Gothic"/>
        </w:rPr>
      </w:pPr>
      <w:r w:rsidRPr="00CE6EAA">
        <w:rPr>
          <w:rFonts w:ascii="Century Gothic" w:hAnsi="Century Gothic"/>
          <w:lang w:val="en" w:eastAsia="en-GB"/>
        </w:rPr>
        <w:t>Drafting writing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787957" w:rsidTr="00785D62">
        <w:tc>
          <w:tcPr>
            <w:tcW w:w="3847" w:type="dxa"/>
          </w:tcPr>
          <w:p w:rsidR="00787957" w:rsidRPr="00F10BD3" w:rsidRDefault="00787957" w:rsidP="00785D62">
            <w:pPr>
              <w:pStyle w:val="NoSpacing"/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Nursery</w:t>
            </w:r>
          </w:p>
        </w:tc>
        <w:tc>
          <w:tcPr>
            <w:tcW w:w="3847" w:type="dxa"/>
          </w:tcPr>
          <w:p w:rsidR="00787957" w:rsidRPr="00F10BD3" w:rsidRDefault="00787957" w:rsidP="00785D62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Reception</w:t>
            </w:r>
          </w:p>
        </w:tc>
        <w:tc>
          <w:tcPr>
            <w:tcW w:w="3847" w:type="dxa"/>
          </w:tcPr>
          <w:p w:rsidR="00787957" w:rsidRPr="00F10BD3" w:rsidRDefault="00787957" w:rsidP="00785D62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Year 1</w:t>
            </w:r>
          </w:p>
        </w:tc>
        <w:tc>
          <w:tcPr>
            <w:tcW w:w="3847" w:type="dxa"/>
          </w:tcPr>
          <w:p w:rsidR="00787957" w:rsidRPr="00F10BD3" w:rsidRDefault="00787957" w:rsidP="00785D62">
            <w:pPr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Year 2</w:t>
            </w:r>
          </w:p>
        </w:tc>
      </w:tr>
      <w:tr w:rsidR="00785D62" w:rsidTr="00785D62">
        <w:tc>
          <w:tcPr>
            <w:tcW w:w="3847" w:type="dxa"/>
          </w:tcPr>
          <w:p w:rsidR="00785D62" w:rsidRPr="00F10BD3" w:rsidRDefault="00785D62" w:rsidP="00785D62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 xml:space="preserve">Key </w:t>
            </w:r>
            <w:proofErr w:type="spellStart"/>
            <w:r>
              <w:rPr>
                <w:rFonts w:ascii="Century Gothic" w:hAnsi="Century Gothic"/>
                <w:lang w:val="en" w:eastAsia="en-GB"/>
              </w:rPr>
              <w:t>vocabylry</w:t>
            </w:r>
            <w:proofErr w:type="spellEnd"/>
            <w:r>
              <w:rPr>
                <w:rFonts w:ascii="Century Gothic" w:hAnsi="Century Gothic"/>
                <w:lang w:val="en" w:eastAsia="en-GB"/>
              </w:rPr>
              <w:t>:</w:t>
            </w:r>
          </w:p>
        </w:tc>
        <w:tc>
          <w:tcPr>
            <w:tcW w:w="3847" w:type="dxa"/>
          </w:tcPr>
          <w:p w:rsidR="00785D62" w:rsidRPr="00F10BD3" w:rsidRDefault="00785D62" w:rsidP="00785D62">
            <w:pPr>
              <w:ind w:left="360"/>
              <w:rPr>
                <w:rFonts w:ascii="Century Gothic" w:hAnsi="Century Gothic"/>
              </w:rPr>
            </w:pPr>
          </w:p>
        </w:tc>
        <w:tc>
          <w:tcPr>
            <w:tcW w:w="3847" w:type="dxa"/>
          </w:tcPr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Ideas</w:t>
            </w:r>
          </w:p>
          <w:p w:rsidR="00785D62" w:rsidRPr="00F10BD3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draft</w:t>
            </w:r>
          </w:p>
        </w:tc>
        <w:tc>
          <w:tcPr>
            <w:tcW w:w="3847" w:type="dxa"/>
          </w:tcPr>
          <w:p w:rsidR="00785D62" w:rsidRDefault="00785D62" w:rsidP="00785D62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Plan</w:t>
            </w:r>
          </w:p>
          <w:p w:rsidR="00785D62" w:rsidRDefault="00785D62" w:rsidP="00785D62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Draft</w:t>
            </w:r>
          </w:p>
          <w:p w:rsidR="00785D62" w:rsidRPr="00F10BD3" w:rsidRDefault="00785D62" w:rsidP="00785D62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ideas</w:t>
            </w:r>
          </w:p>
        </w:tc>
      </w:tr>
      <w:tr w:rsidR="00740A1B" w:rsidTr="00785D62">
        <w:tc>
          <w:tcPr>
            <w:tcW w:w="3847" w:type="dxa"/>
          </w:tcPr>
          <w:p w:rsidR="00740A1B" w:rsidRPr="00F10BD3" w:rsidRDefault="00740A1B" w:rsidP="00740A1B">
            <w:pPr>
              <w:pStyle w:val="NoSpacing"/>
              <w:ind w:left="360"/>
              <w:rPr>
                <w:rFonts w:ascii="Century Gothic" w:hAnsi="Century Gothic"/>
                <w:lang w:val="en" w:eastAsia="en-GB"/>
              </w:rPr>
            </w:pPr>
          </w:p>
        </w:tc>
        <w:tc>
          <w:tcPr>
            <w:tcW w:w="3847" w:type="dxa"/>
          </w:tcPr>
          <w:p w:rsidR="00740A1B" w:rsidRPr="00F10BD3" w:rsidRDefault="00740A1B" w:rsidP="00740A1B">
            <w:pPr>
              <w:pStyle w:val="ListParagraph"/>
              <w:ind w:left="360"/>
              <w:rPr>
                <w:rFonts w:ascii="Century Gothic" w:hAnsi="Century Gothic"/>
                <w:lang w:val="en" w:eastAsia="en-GB"/>
              </w:rPr>
            </w:pPr>
          </w:p>
        </w:tc>
        <w:tc>
          <w:tcPr>
            <w:tcW w:w="3847" w:type="dxa"/>
          </w:tcPr>
          <w:p w:rsidR="00740A1B" w:rsidRPr="00CE6EAA" w:rsidRDefault="00740A1B" w:rsidP="00740A1B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CE6EAA">
              <w:rPr>
                <w:rFonts w:ascii="Century Gothic" w:hAnsi="Century Gothic"/>
                <w:lang w:val="en" w:eastAsia="en-GB"/>
              </w:rPr>
              <w:t>Writing down key ideas and/or key words, including new vocabulary</w:t>
            </w:r>
          </w:p>
          <w:p w:rsidR="00740A1B" w:rsidRPr="00CE6EAA" w:rsidRDefault="00740A1B" w:rsidP="00740A1B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CE6EAA">
              <w:rPr>
                <w:rFonts w:ascii="Century Gothic" w:hAnsi="Century Gothic"/>
                <w:lang w:val="en" w:eastAsia="en-GB"/>
              </w:rPr>
              <w:t>Encapsulating what they want to say word by word then sentence by sentence</w:t>
            </w:r>
          </w:p>
        </w:tc>
        <w:tc>
          <w:tcPr>
            <w:tcW w:w="3847" w:type="dxa"/>
          </w:tcPr>
          <w:p w:rsidR="00740A1B" w:rsidRPr="00CE6EAA" w:rsidRDefault="00740A1B" w:rsidP="00740A1B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CE6EAA">
              <w:rPr>
                <w:rFonts w:ascii="Century Gothic" w:hAnsi="Century Gothic"/>
                <w:lang w:val="en" w:eastAsia="en-GB"/>
              </w:rPr>
              <w:t>Writing down ideas including new vocabulary</w:t>
            </w:r>
          </w:p>
          <w:p w:rsidR="00740A1B" w:rsidRPr="00CE6EAA" w:rsidRDefault="00740A1B" w:rsidP="00740A1B">
            <w:pPr>
              <w:pStyle w:val="NoSpacing"/>
              <w:rPr>
                <w:rFonts w:ascii="Century Gothic" w:hAnsi="Century Gothic"/>
                <w:lang w:val="en" w:eastAsia="en-GB"/>
              </w:rPr>
            </w:pPr>
          </w:p>
          <w:p w:rsidR="00740A1B" w:rsidRPr="00CE6EAA" w:rsidRDefault="00740A1B" w:rsidP="00740A1B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CE6EAA">
              <w:rPr>
                <w:rFonts w:ascii="Century Gothic" w:hAnsi="Century Gothic"/>
                <w:lang w:val="en" w:eastAsia="en-GB"/>
              </w:rPr>
              <w:t>Encapsulating what they want to say sentence by sentence</w:t>
            </w:r>
          </w:p>
        </w:tc>
      </w:tr>
    </w:tbl>
    <w:p w:rsidR="00787957" w:rsidRDefault="00787957" w:rsidP="00787957">
      <w:pPr>
        <w:spacing w:line="240" w:lineRule="auto"/>
        <w:rPr>
          <w:rFonts w:ascii="Century Gothic" w:hAnsi="Century Gothic"/>
        </w:rPr>
      </w:pPr>
    </w:p>
    <w:p w:rsidR="00787957" w:rsidRDefault="00740A1B" w:rsidP="00787957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Editing writing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787957" w:rsidTr="00785D62">
        <w:tc>
          <w:tcPr>
            <w:tcW w:w="3847" w:type="dxa"/>
          </w:tcPr>
          <w:p w:rsidR="00787957" w:rsidRPr="00F10BD3" w:rsidRDefault="00787957" w:rsidP="00785D62">
            <w:pPr>
              <w:pStyle w:val="NoSpacing"/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Nursery</w:t>
            </w:r>
          </w:p>
        </w:tc>
        <w:tc>
          <w:tcPr>
            <w:tcW w:w="3847" w:type="dxa"/>
          </w:tcPr>
          <w:p w:rsidR="00787957" w:rsidRPr="00F10BD3" w:rsidRDefault="00787957" w:rsidP="00785D62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Reception</w:t>
            </w:r>
          </w:p>
        </w:tc>
        <w:tc>
          <w:tcPr>
            <w:tcW w:w="3847" w:type="dxa"/>
          </w:tcPr>
          <w:p w:rsidR="00787957" w:rsidRPr="00F10BD3" w:rsidRDefault="00787957" w:rsidP="00785D62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Year 1</w:t>
            </w:r>
          </w:p>
        </w:tc>
        <w:tc>
          <w:tcPr>
            <w:tcW w:w="3847" w:type="dxa"/>
          </w:tcPr>
          <w:p w:rsidR="00787957" w:rsidRPr="00F10BD3" w:rsidRDefault="00787957" w:rsidP="00785D62">
            <w:pPr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Year 2</w:t>
            </w:r>
          </w:p>
        </w:tc>
      </w:tr>
      <w:tr w:rsidR="00785D62" w:rsidTr="00785D62">
        <w:tc>
          <w:tcPr>
            <w:tcW w:w="3847" w:type="dxa"/>
          </w:tcPr>
          <w:p w:rsidR="00785D62" w:rsidRPr="00F10BD3" w:rsidRDefault="00785D62" w:rsidP="00785D62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lastRenderedPageBreak/>
              <w:t>Key vocabulary:</w:t>
            </w:r>
          </w:p>
        </w:tc>
        <w:tc>
          <w:tcPr>
            <w:tcW w:w="3847" w:type="dxa"/>
          </w:tcPr>
          <w:p w:rsidR="00785D62" w:rsidRPr="00F10BD3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Read back</w:t>
            </w:r>
          </w:p>
        </w:tc>
        <w:tc>
          <w:tcPr>
            <w:tcW w:w="3847" w:type="dxa"/>
          </w:tcPr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Re-read</w:t>
            </w:r>
          </w:p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Sense</w:t>
            </w:r>
          </w:p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Evaluate</w:t>
            </w:r>
          </w:p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Check</w:t>
            </w:r>
          </w:p>
          <w:p w:rsidR="00785D62" w:rsidRPr="00F10BD3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Mistake/errors</w:t>
            </w:r>
          </w:p>
        </w:tc>
        <w:tc>
          <w:tcPr>
            <w:tcW w:w="3847" w:type="dxa"/>
          </w:tcPr>
          <w:p w:rsidR="00785D62" w:rsidRDefault="00785D62" w:rsidP="00785D62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Re-read</w:t>
            </w:r>
          </w:p>
          <w:p w:rsidR="00785D62" w:rsidRDefault="00785D62" w:rsidP="00785D62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Check</w:t>
            </w:r>
          </w:p>
          <w:p w:rsidR="00785D62" w:rsidRDefault="00785D62" w:rsidP="00785D62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Sense</w:t>
            </w:r>
          </w:p>
          <w:p w:rsidR="00785D62" w:rsidRDefault="00785D62" w:rsidP="00785D62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Content</w:t>
            </w:r>
          </w:p>
          <w:p w:rsidR="00785D62" w:rsidRDefault="00785D62" w:rsidP="00785D62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Grammar</w:t>
            </w:r>
          </w:p>
          <w:p w:rsidR="00785D62" w:rsidRDefault="00785D62" w:rsidP="00785D62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Spellings</w:t>
            </w:r>
          </w:p>
          <w:p w:rsidR="00785D62" w:rsidRPr="00F10BD3" w:rsidRDefault="00785D62" w:rsidP="00785D62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punctuation</w:t>
            </w:r>
          </w:p>
        </w:tc>
      </w:tr>
      <w:tr w:rsidR="00740A1B" w:rsidTr="00785D62">
        <w:tc>
          <w:tcPr>
            <w:tcW w:w="3847" w:type="dxa"/>
          </w:tcPr>
          <w:p w:rsidR="00740A1B" w:rsidRPr="00CE6EAA" w:rsidRDefault="00740A1B" w:rsidP="00740A1B">
            <w:pPr>
              <w:pStyle w:val="NoSpacing"/>
              <w:rPr>
                <w:rFonts w:ascii="Century Gothic" w:hAnsi="Century Gothic"/>
                <w:lang w:val="en" w:eastAsia="en-GB"/>
              </w:rPr>
            </w:pPr>
          </w:p>
        </w:tc>
        <w:tc>
          <w:tcPr>
            <w:tcW w:w="3847" w:type="dxa"/>
          </w:tcPr>
          <w:p w:rsidR="00740A1B" w:rsidRPr="00CE6EAA" w:rsidRDefault="00740A1B" w:rsidP="00740A1B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CE6EAA">
              <w:rPr>
                <w:rFonts w:ascii="Century Gothic" w:hAnsi="Century Gothic"/>
                <w:lang w:val="en" w:eastAsia="en-GB"/>
              </w:rPr>
              <w:t>Children begin to read back their writing with an adult.</w:t>
            </w:r>
          </w:p>
        </w:tc>
        <w:tc>
          <w:tcPr>
            <w:tcW w:w="3847" w:type="dxa"/>
          </w:tcPr>
          <w:p w:rsidR="00740A1B" w:rsidRPr="00CE6EAA" w:rsidRDefault="00740A1B" w:rsidP="00740A1B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CE6EAA">
              <w:rPr>
                <w:rFonts w:ascii="Century Gothic" w:hAnsi="Century Gothic"/>
                <w:lang w:val="en" w:eastAsia="en-GB"/>
              </w:rPr>
              <w:t xml:space="preserve">Evaluating their writing with the teacher </w:t>
            </w:r>
          </w:p>
          <w:p w:rsidR="00740A1B" w:rsidRPr="00CE6EAA" w:rsidRDefault="00740A1B" w:rsidP="00740A1B">
            <w:pPr>
              <w:pStyle w:val="NoSpacing"/>
              <w:rPr>
                <w:rFonts w:ascii="Century Gothic" w:hAnsi="Century Gothic"/>
                <w:lang w:val="en" w:eastAsia="en-GB"/>
              </w:rPr>
            </w:pPr>
          </w:p>
          <w:p w:rsidR="00740A1B" w:rsidRPr="00CE6EAA" w:rsidRDefault="00740A1B" w:rsidP="00740A1B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CE6EAA">
              <w:rPr>
                <w:rFonts w:ascii="Century Gothic" w:hAnsi="Century Gothic"/>
                <w:lang w:val="en" w:eastAsia="en-GB"/>
              </w:rPr>
              <w:t xml:space="preserve">Re-reading to check that their writing makes sense </w:t>
            </w:r>
          </w:p>
          <w:p w:rsidR="00740A1B" w:rsidRPr="00CE6EAA" w:rsidRDefault="00740A1B" w:rsidP="00740A1B">
            <w:pPr>
              <w:pStyle w:val="NoSpacing"/>
              <w:rPr>
                <w:rFonts w:ascii="Century Gothic" w:hAnsi="Century Gothic"/>
                <w:lang w:val="en" w:eastAsia="en-GB"/>
              </w:rPr>
            </w:pPr>
          </w:p>
          <w:p w:rsidR="00740A1B" w:rsidRPr="00CE6EAA" w:rsidRDefault="00740A1B" w:rsidP="00740A1B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CE6EAA">
              <w:rPr>
                <w:rFonts w:ascii="Century Gothic" w:hAnsi="Century Gothic"/>
                <w:lang w:val="en" w:eastAsia="en-GB"/>
              </w:rPr>
              <w:t>Proofreading to check for errors in spelling and use of capital letters and full stops</w:t>
            </w:r>
          </w:p>
          <w:p w:rsidR="00740A1B" w:rsidRPr="00CE6EAA" w:rsidRDefault="00740A1B" w:rsidP="00740A1B">
            <w:pPr>
              <w:pStyle w:val="NoSpacing"/>
              <w:rPr>
                <w:rFonts w:ascii="Century Gothic" w:hAnsi="Century Gothic"/>
                <w:lang w:val="en" w:eastAsia="en-GB"/>
              </w:rPr>
            </w:pPr>
          </w:p>
          <w:p w:rsidR="00740A1B" w:rsidRPr="00CE6EAA" w:rsidRDefault="00740A1B" w:rsidP="00740A1B">
            <w:pPr>
              <w:pStyle w:val="NoSpacing"/>
              <w:rPr>
                <w:rFonts w:ascii="Century Gothic" w:hAnsi="Century Gothic"/>
                <w:lang w:val="en" w:eastAsia="en-GB"/>
              </w:rPr>
            </w:pPr>
          </w:p>
        </w:tc>
        <w:tc>
          <w:tcPr>
            <w:tcW w:w="3847" w:type="dxa"/>
          </w:tcPr>
          <w:p w:rsidR="00740A1B" w:rsidRPr="00CE6EAA" w:rsidRDefault="00740A1B" w:rsidP="00740A1B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CE6EAA">
              <w:rPr>
                <w:rFonts w:ascii="Century Gothic" w:hAnsi="Century Gothic"/>
                <w:lang w:val="en" w:eastAsia="en-GB"/>
              </w:rPr>
              <w:t>Evaluating their writing with the teacher and other pupils</w:t>
            </w:r>
          </w:p>
          <w:p w:rsidR="00740A1B" w:rsidRPr="00CE6EAA" w:rsidRDefault="00740A1B" w:rsidP="00740A1B">
            <w:pPr>
              <w:pStyle w:val="NoSpacing"/>
              <w:rPr>
                <w:rFonts w:ascii="Century Gothic" w:hAnsi="Century Gothic"/>
                <w:lang w:val="en" w:eastAsia="en-GB"/>
              </w:rPr>
            </w:pPr>
          </w:p>
          <w:p w:rsidR="00740A1B" w:rsidRPr="00CE6EAA" w:rsidRDefault="00740A1B" w:rsidP="00740A1B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CE6EAA">
              <w:rPr>
                <w:rFonts w:ascii="Century Gothic" w:hAnsi="Century Gothic"/>
                <w:lang w:val="en" w:eastAsia="en-GB"/>
              </w:rPr>
              <w:t>Re-reading to check that their writing makes sense and that verbs to indicate time are used correctly and consistently</w:t>
            </w:r>
          </w:p>
          <w:p w:rsidR="00740A1B" w:rsidRPr="00CE6EAA" w:rsidRDefault="00740A1B" w:rsidP="00740A1B">
            <w:pPr>
              <w:pStyle w:val="NoSpacing"/>
              <w:rPr>
                <w:rFonts w:ascii="Century Gothic" w:hAnsi="Century Gothic"/>
                <w:lang w:val="en" w:eastAsia="en-GB"/>
              </w:rPr>
            </w:pPr>
          </w:p>
          <w:p w:rsidR="00740A1B" w:rsidRPr="00CE6EAA" w:rsidRDefault="00740A1B" w:rsidP="00740A1B">
            <w:pPr>
              <w:pStyle w:val="NoSpacing"/>
              <w:rPr>
                <w:rFonts w:ascii="Century Gothic" w:hAnsi="Century Gothic"/>
              </w:rPr>
            </w:pPr>
            <w:r w:rsidRPr="00CE6EAA">
              <w:rPr>
                <w:rFonts w:ascii="Century Gothic" w:hAnsi="Century Gothic"/>
                <w:lang w:val="en" w:eastAsia="en-GB"/>
              </w:rPr>
              <w:t>Proof reading to check for errors in spelling, grammar and punctuation</w:t>
            </w:r>
            <w:r w:rsidRPr="00CE6EAA">
              <w:rPr>
                <w:rFonts w:ascii="Century Gothic" w:hAnsi="Century Gothic"/>
              </w:rPr>
              <w:t xml:space="preserve"> </w:t>
            </w:r>
          </w:p>
          <w:p w:rsidR="00740A1B" w:rsidRPr="00CE6EAA" w:rsidRDefault="00740A1B" w:rsidP="00740A1B">
            <w:pPr>
              <w:pStyle w:val="NoSpacing"/>
              <w:rPr>
                <w:rFonts w:ascii="Century Gothic" w:hAnsi="Century Gothic"/>
              </w:rPr>
            </w:pPr>
          </w:p>
          <w:p w:rsidR="00740A1B" w:rsidRPr="00CE6EAA" w:rsidRDefault="00740A1B" w:rsidP="00740A1B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CE6EAA">
              <w:rPr>
                <w:rFonts w:ascii="Century Gothic" w:hAnsi="Century Gothic"/>
              </w:rPr>
              <w:t>Read aloud what they have written to make the meaning clear</w:t>
            </w:r>
          </w:p>
        </w:tc>
      </w:tr>
    </w:tbl>
    <w:p w:rsidR="00787957" w:rsidRDefault="00787957" w:rsidP="00787957">
      <w:pPr>
        <w:spacing w:line="240" w:lineRule="auto"/>
        <w:rPr>
          <w:rFonts w:ascii="Century Gothic" w:hAnsi="Century Gothic"/>
        </w:rPr>
      </w:pPr>
    </w:p>
    <w:p w:rsidR="00787957" w:rsidRDefault="007356DB" w:rsidP="00787957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Progression through different genres</w:t>
      </w:r>
    </w:p>
    <w:p w:rsidR="007356DB" w:rsidRDefault="007356DB" w:rsidP="00787957">
      <w:pPr>
        <w:spacing w:line="240" w:lineRule="auto"/>
        <w:rPr>
          <w:rFonts w:ascii="Century Gothic" w:hAnsi="Century Gothic"/>
        </w:rPr>
      </w:pPr>
    </w:p>
    <w:p w:rsidR="007356DB" w:rsidRDefault="007356DB" w:rsidP="00787957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Recount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7356DB" w:rsidTr="00785D62">
        <w:tc>
          <w:tcPr>
            <w:tcW w:w="3847" w:type="dxa"/>
          </w:tcPr>
          <w:p w:rsidR="007356DB" w:rsidRPr="00F10BD3" w:rsidRDefault="007356DB" w:rsidP="00785D62">
            <w:pPr>
              <w:pStyle w:val="NoSpacing"/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Nursery</w:t>
            </w:r>
          </w:p>
        </w:tc>
        <w:tc>
          <w:tcPr>
            <w:tcW w:w="3847" w:type="dxa"/>
          </w:tcPr>
          <w:p w:rsidR="007356DB" w:rsidRPr="00F10BD3" w:rsidRDefault="007356DB" w:rsidP="00785D62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Reception</w:t>
            </w:r>
          </w:p>
        </w:tc>
        <w:tc>
          <w:tcPr>
            <w:tcW w:w="3847" w:type="dxa"/>
          </w:tcPr>
          <w:p w:rsidR="007356DB" w:rsidRPr="00F10BD3" w:rsidRDefault="007356DB" w:rsidP="00785D62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Year 1</w:t>
            </w:r>
          </w:p>
        </w:tc>
        <w:tc>
          <w:tcPr>
            <w:tcW w:w="3847" w:type="dxa"/>
          </w:tcPr>
          <w:p w:rsidR="007356DB" w:rsidRPr="00F10BD3" w:rsidRDefault="007356DB" w:rsidP="00785D62">
            <w:pPr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Year 2</w:t>
            </w:r>
          </w:p>
        </w:tc>
      </w:tr>
      <w:tr w:rsidR="00785D62" w:rsidTr="00785D62">
        <w:tc>
          <w:tcPr>
            <w:tcW w:w="3847" w:type="dxa"/>
          </w:tcPr>
          <w:p w:rsidR="00785D62" w:rsidRPr="00F10BD3" w:rsidRDefault="00785D62" w:rsidP="00785D62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Key vocabulary:</w:t>
            </w:r>
          </w:p>
        </w:tc>
        <w:tc>
          <w:tcPr>
            <w:tcW w:w="3847" w:type="dxa"/>
          </w:tcPr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Time adverbials</w:t>
            </w:r>
          </w:p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First</w:t>
            </w:r>
          </w:p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Next</w:t>
            </w:r>
          </w:p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After that</w:t>
            </w:r>
          </w:p>
          <w:p w:rsidR="00785D62" w:rsidRPr="00F10BD3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order</w:t>
            </w:r>
          </w:p>
        </w:tc>
        <w:tc>
          <w:tcPr>
            <w:tcW w:w="3847" w:type="dxa"/>
          </w:tcPr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Time adverbials</w:t>
            </w:r>
          </w:p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First</w:t>
            </w:r>
          </w:p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Next</w:t>
            </w:r>
          </w:p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After</w:t>
            </w:r>
          </w:p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Later</w:t>
            </w:r>
          </w:p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Finally</w:t>
            </w:r>
          </w:p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And</w:t>
            </w:r>
          </w:p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But</w:t>
            </w:r>
          </w:p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</w:t>
            </w:r>
          </w:p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Because</w:t>
            </w:r>
          </w:p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Event</w:t>
            </w:r>
          </w:p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Recount</w:t>
            </w:r>
          </w:p>
          <w:p w:rsidR="00785D62" w:rsidRPr="00F10BD3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sequence</w:t>
            </w:r>
          </w:p>
        </w:tc>
        <w:tc>
          <w:tcPr>
            <w:tcW w:w="3847" w:type="dxa"/>
          </w:tcPr>
          <w:p w:rsidR="00785D62" w:rsidRDefault="00785D62" w:rsidP="00785D62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lastRenderedPageBreak/>
              <w:t>Time adverbials as before</w:t>
            </w:r>
          </w:p>
          <w:p w:rsidR="00785D62" w:rsidRDefault="00785D62" w:rsidP="00785D62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Introduction</w:t>
            </w:r>
          </w:p>
          <w:p w:rsidR="00785D62" w:rsidRDefault="00785D62" w:rsidP="00785D62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Past tense</w:t>
            </w:r>
          </w:p>
          <w:p w:rsidR="00785D62" w:rsidRDefault="00785D62" w:rsidP="00785D62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 xml:space="preserve">Adjectives </w:t>
            </w:r>
          </w:p>
          <w:p w:rsidR="00785D62" w:rsidRDefault="00785D62" w:rsidP="00785D62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Chronological order</w:t>
            </w:r>
          </w:p>
          <w:p w:rsidR="00785D62" w:rsidRDefault="00785D62" w:rsidP="00785D62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Exclamation sentences</w:t>
            </w:r>
          </w:p>
          <w:p w:rsidR="00785D62" w:rsidRPr="00F10BD3" w:rsidRDefault="00785D62" w:rsidP="00785D62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lastRenderedPageBreak/>
              <w:t>conjunctions</w:t>
            </w:r>
          </w:p>
        </w:tc>
      </w:tr>
      <w:tr w:rsidR="007D011D" w:rsidTr="00785D62">
        <w:tc>
          <w:tcPr>
            <w:tcW w:w="3847" w:type="dxa"/>
          </w:tcPr>
          <w:p w:rsidR="007D011D" w:rsidRPr="007D011D" w:rsidRDefault="007D011D" w:rsidP="007D011D">
            <w:pPr>
              <w:rPr>
                <w:rFonts w:ascii="Century Gothic" w:hAnsi="Century Gothic"/>
              </w:rPr>
            </w:pPr>
            <w:r w:rsidRPr="007D011D">
              <w:rPr>
                <w:rFonts w:ascii="Century Gothic" w:hAnsi="Century Gothic"/>
              </w:rPr>
              <w:lastRenderedPageBreak/>
              <w:t>To orally recount an event.</w:t>
            </w:r>
          </w:p>
          <w:p w:rsidR="007D011D" w:rsidRPr="007D011D" w:rsidRDefault="007D011D" w:rsidP="007D011D">
            <w:pPr>
              <w:rPr>
                <w:rFonts w:ascii="Century Gothic" w:hAnsi="Century Gothic"/>
              </w:rPr>
            </w:pPr>
            <w:r w:rsidRPr="007D011D">
              <w:rPr>
                <w:rFonts w:ascii="Century Gothic" w:hAnsi="Century Gothic"/>
              </w:rPr>
              <w:t>Adults to facilitate talk through modelling, extending and correcting language.</w:t>
            </w:r>
          </w:p>
        </w:tc>
        <w:tc>
          <w:tcPr>
            <w:tcW w:w="3847" w:type="dxa"/>
          </w:tcPr>
          <w:p w:rsidR="007D011D" w:rsidRPr="007D011D" w:rsidRDefault="007D011D" w:rsidP="007D011D">
            <w:pPr>
              <w:rPr>
                <w:rFonts w:ascii="Century Gothic" w:hAnsi="Century Gothic"/>
              </w:rPr>
            </w:pPr>
            <w:r w:rsidRPr="007D011D">
              <w:rPr>
                <w:rFonts w:ascii="Century Gothic" w:hAnsi="Century Gothic"/>
              </w:rPr>
              <w:t>To orally recount an event</w:t>
            </w:r>
          </w:p>
          <w:p w:rsidR="007D011D" w:rsidRPr="007D011D" w:rsidRDefault="007D011D" w:rsidP="007D011D">
            <w:pPr>
              <w:rPr>
                <w:rFonts w:ascii="Century Gothic" w:hAnsi="Century Gothic"/>
              </w:rPr>
            </w:pPr>
            <w:r w:rsidRPr="007D011D">
              <w:rPr>
                <w:rFonts w:ascii="Century Gothic" w:hAnsi="Century Gothic"/>
              </w:rPr>
              <w:t>To begin orally use time adverbials; first, next, after etc…</w:t>
            </w:r>
          </w:p>
          <w:p w:rsidR="007D011D" w:rsidRPr="007D011D" w:rsidRDefault="007D011D" w:rsidP="007D011D">
            <w:pPr>
              <w:rPr>
                <w:rFonts w:ascii="Century Gothic" w:hAnsi="Century Gothic"/>
              </w:rPr>
            </w:pPr>
            <w:r w:rsidRPr="007D011D">
              <w:rPr>
                <w:rFonts w:ascii="Century Gothic" w:hAnsi="Century Gothic"/>
              </w:rPr>
              <w:t>To talk/write in the first person</w:t>
            </w:r>
          </w:p>
          <w:p w:rsidR="007D011D" w:rsidRPr="007D011D" w:rsidRDefault="007D011D" w:rsidP="007D011D">
            <w:pPr>
              <w:rPr>
                <w:rFonts w:ascii="Century Gothic" w:hAnsi="Century Gothic"/>
              </w:rPr>
            </w:pPr>
            <w:r w:rsidRPr="007D011D">
              <w:rPr>
                <w:rFonts w:ascii="Century Gothic" w:hAnsi="Century Gothic"/>
              </w:rPr>
              <w:t>To describe clearly what happened</w:t>
            </w:r>
          </w:p>
          <w:p w:rsidR="007D011D" w:rsidRPr="007D011D" w:rsidRDefault="007D011D" w:rsidP="007D011D">
            <w:pPr>
              <w:rPr>
                <w:rFonts w:ascii="Century Gothic" w:hAnsi="Century Gothic"/>
              </w:rPr>
            </w:pPr>
            <w:r w:rsidRPr="007D011D">
              <w:rPr>
                <w:rFonts w:ascii="Century Gothic" w:hAnsi="Century Gothic"/>
              </w:rPr>
              <w:t>To recall in the correct chronological order.</w:t>
            </w:r>
          </w:p>
          <w:p w:rsidR="007D011D" w:rsidRPr="007D011D" w:rsidRDefault="007D011D" w:rsidP="007D011D">
            <w:pPr>
              <w:rPr>
                <w:rFonts w:ascii="Century Gothic" w:hAnsi="Century Gothic"/>
              </w:rPr>
            </w:pPr>
            <w:r w:rsidRPr="007D011D">
              <w:rPr>
                <w:rFonts w:ascii="Century Gothic" w:hAnsi="Century Gothic"/>
              </w:rPr>
              <w:t xml:space="preserve">To be scaffolded to write through use of visuals, photos </w:t>
            </w:r>
            <w:proofErr w:type="spellStart"/>
            <w:r w:rsidRPr="007D011D">
              <w:rPr>
                <w:rFonts w:ascii="Century Gothic" w:hAnsi="Century Gothic"/>
              </w:rPr>
              <w:t>etc</w:t>
            </w:r>
            <w:proofErr w:type="spellEnd"/>
            <w:r w:rsidRPr="007D011D">
              <w:rPr>
                <w:rFonts w:ascii="Century Gothic" w:hAnsi="Century Gothic"/>
              </w:rPr>
              <w:t xml:space="preserve"> showing the correct order.</w:t>
            </w:r>
          </w:p>
          <w:p w:rsidR="007D011D" w:rsidRPr="007D011D" w:rsidRDefault="007D011D" w:rsidP="007D011D">
            <w:pPr>
              <w:rPr>
                <w:rFonts w:ascii="Century Gothic" w:hAnsi="Century Gothic"/>
              </w:rPr>
            </w:pPr>
            <w:r w:rsidRPr="007D011D">
              <w:rPr>
                <w:rFonts w:ascii="Century Gothic" w:hAnsi="Century Gothic"/>
              </w:rPr>
              <w:t>To begin to join a sentence with and</w:t>
            </w:r>
          </w:p>
        </w:tc>
        <w:tc>
          <w:tcPr>
            <w:tcW w:w="3847" w:type="dxa"/>
          </w:tcPr>
          <w:p w:rsidR="007D011D" w:rsidRPr="007D011D" w:rsidRDefault="007D011D" w:rsidP="007D011D">
            <w:pPr>
              <w:rPr>
                <w:rFonts w:ascii="Century Gothic" w:hAnsi="Century Gothic"/>
              </w:rPr>
            </w:pPr>
            <w:r w:rsidRPr="007D011D">
              <w:rPr>
                <w:rFonts w:ascii="Century Gothic" w:hAnsi="Century Gothic"/>
              </w:rPr>
              <w:t>To orally recount events</w:t>
            </w:r>
          </w:p>
          <w:p w:rsidR="007D011D" w:rsidRPr="007D011D" w:rsidRDefault="007D011D" w:rsidP="007D011D">
            <w:pPr>
              <w:rPr>
                <w:rFonts w:ascii="Century Gothic" w:hAnsi="Century Gothic"/>
              </w:rPr>
            </w:pPr>
            <w:r w:rsidRPr="007D011D">
              <w:rPr>
                <w:rFonts w:ascii="Century Gothic" w:hAnsi="Century Gothic"/>
              </w:rPr>
              <w:t>Who, what, when, where and why in a few sentences</w:t>
            </w:r>
          </w:p>
          <w:p w:rsidR="007D011D" w:rsidRPr="007D011D" w:rsidRDefault="007D011D" w:rsidP="007D011D">
            <w:pPr>
              <w:rPr>
                <w:rFonts w:ascii="Century Gothic" w:hAnsi="Century Gothic"/>
              </w:rPr>
            </w:pPr>
            <w:r w:rsidRPr="007D011D">
              <w:rPr>
                <w:rFonts w:ascii="Century Gothic" w:hAnsi="Century Gothic"/>
              </w:rPr>
              <w:t>To use time adverbials; first, next, after, later</w:t>
            </w:r>
          </w:p>
          <w:p w:rsidR="007D011D" w:rsidRPr="007D011D" w:rsidRDefault="007D011D" w:rsidP="007D011D">
            <w:pPr>
              <w:rPr>
                <w:rFonts w:ascii="Century Gothic" w:hAnsi="Century Gothic"/>
              </w:rPr>
            </w:pPr>
            <w:r w:rsidRPr="007D011D">
              <w:rPr>
                <w:rFonts w:ascii="Century Gothic" w:hAnsi="Century Gothic"/>
              </w:rPr>
              <w:t>Written in past tense.</w:t>
            </w:r>
          </w:p>
          <w:p w:rsidR="007D011D" w:rsidRPr="007D011D" w:rsidRDefault="007D011D" w:rsidP="007D011D">
            <w:pPr>
              <w:rPr>
                <w:rFonts w:ascii="Century Gothic" w:hAnsi="Century Gothic"/>
              </w:rPr>
            </w:pPr>
            <w:r w:rsidRPr="007D011D">
              <w:rPr>
                <w:rFonts w:ascii="Century Gothic" w:hAnsi="Century Gothic"/>
              </w:rPr>
              <w:t>First person</w:t>
            </w:r>
          </w:p>
          <w:p w:rsidR="007D011D" w:rsidRPr="007D011D" w:rsidRDefault="007D011D" w:rsidP="007D011D">
            <w:pPr>
              <w:rPr>
                <w:rFonts w:ascii="Century Gothic" w:hAnsi="Century Gothic"/>
              </w:rPr>
            </w:pPr>
            <w:r w:rsidRPr="007D011D">
              <w:rPr>
                <w:rFonts w:ascii="Century Gothic" w:hAnsi="Century Gothic"/>
              </w:rPr>
              <w:t>Chronological order</w:t>
            </w:r>
          </w:p>
          <w:p w:rsidR="007D011D" w:rsidRPr="007D011D" w:rsidRDefault="007D011D" w:rsidP="007D011D">
            <w:pPr>
              <w:rPr>
                <w:rFonts w:ascii="Century Gothic" w:hAnsi="Century Gothic"/>
              </w:rPr>
            </w:pPr>
            <w:r w:rsidRPr="007D011D">
              <w:rPr>
                <w:rFonts w:ascii="Century Gothic" w:hAnsi="Century Gothic"/>
              </w:rPr>
              <w:t>Use coordinating and subordinating conjunctions</w:t>
            </w:r>
          </w:p>
        </w:tc>
        <w:tc>
          <w:tcPr>
            <w:tcW w:w="3847" w:type="dxa"/>
          </w:tcPr>
          <w:p w:rsidR="007D011D" w:rsidRPr="007D011D" w:rsidRDefault="007D011D" w:rsidP="007D011D">
            <w:pPr>
              <w:rPr>
                <w:rFonts w:ascii="Century Gothic" w:hAnsi="Century Gothic"/>
              </w:rPr>
            </w:pPr>
            <w:r w:rsidRPr="007D011D">
              <w:rPr>
                <w:rFonts w:ascii="Century Gothic" w:hAnsi="Century Gothic"/>
              </w:rPr>
              <w:t>An introduction which answers who, what, when, where and why</w:t>
            </w:r>
          </w:p>
          <w:p w:rsidR="007D011D" w:rsidRPr="007D011D" w:rsidRDefault="007D011D" w:rsidP="007D011D">
            <w:pPr>
              <w:rPr>
                <w:rFonts w:ascii="Century Gothic" w:hAnsi="Century Gothic"/>
              </w:rPr>
            </w:pPr>
            <w:r w:rsidRPr="007D011D">
              <w:rPr>
                <w:rFonts w:ascii="Century Gothic" w:hAnsi="Century Gothic"/>
              </w:rPr>
              <w:t>To use time adverbials and other appropriate adverbials</w:t>
            </w:r>
          </w:p>
          <w:p w:rsidR="007D011D" w:rsidRPr="007D011D" w:rsidRDefault="007D011D" w:rsidP="007D011D">
            <w:pPr>
              <w:rPr>
                <w:rFonts w:ascii="Century Gothic" w:hAnsi="Century Gothic"/>
              </w:rPr>
            </w:pPr>
            <w:r w:rsidRPr="007D011D">
              <w:rPr>
                <w:rFonts w:ascii="Century Gothic" w:hAnsi="Century Gothic"/>
              </w:rPr>
              <w:t>Written in the past tense</w:t>
            </w:r>
          </w:p>
          <w:p w:rsidR="007D011D" w:rsidRPr="007D011D" w:rsidRDefault="007D011D" w:rsidP="007D011D">
            <w:pPr>
              <w:rPr>
                <w:rFonts w:ascii="Century Gothic" w:hAnsi="Century Gothic"/>
              </w:rPr>
            </w:pPr>
            <w:r w:rsidRPr="007D011D">
              <w:rPr>
                <w:rFonts w:ascii="Century Gothic" w:hAnsi="Century Gothic"/>
              </w:rPr>
              <w:t>First person</w:t>
            </w:r>
          </w:p>
          <w:p w:rsidR="007D011D" w:rsidRPr="007D011D" w:rsidRDefault="007D011D" w:rsidP="007D011D">
            <w:pPr>
              <w:rPr>
                <w:rFonts w:ascii="Century Gothic" w:hAnsi="Century Gothic"/>
              </w:rPr>
            </w:pPr>
            <w:r w:rsidRPr="007D011D">
              <w:rPr>
                <w:rFonts w:ascii="Century Gothic" w:hAnsi="Century Gothic"/>
              </w:rPr>
              <w:t>Describe clearly what has happened</w:t>
            </w:r>
          </w:p>
          <w:p w:rsidR="007D011D" w:rsidRPr="007D011D" w:rsidRDefault="007D011D" w:rsidP="007D011D">
            <w:pPr>
              <w:rPr>
                <w:rFonts w:ascii="Century Gothic" w:hAnsi="Century Gothic"/>
              </w:rPr>
            </w:pPr>
            <w:r w:rsidRPr="007D011D">
              <w:rPr>
                <w:rFonts w:ascii="Century Gothic" w:hAnsi="Century Gothic"/>
              </w:rPr>
              <w:t>Chronological order</w:t>
            </w:r>
          </w:p>
          <w:p w:rsidR="007D011D" w:rsidRPr="007D011D" w:rsidRDefault="007D011D" w:rsidP="007D011D">
            <w:pPr>
              <w:rPr>
                <w:rFonts w:ascii="Century Gothic" w:hAnsi="Century Gothic"/>
              </w:rPr>
            </w:pPr>
            <w:r w:rsidRPr="007D011D">
              <w:rPr>
                <w:rFonts w:ascii="Century Gothic" w:hAnsi="Century Gothic"/>
              </w:rPr>
              <w:t>Exclamation sentences where appropriate</w:t>
            </w:r>
          </w:p>
          <w:p w:rsidR="007D011D" w:rsidRPr="007D011D" w:rsidRDefault="007D011D" w:rsidP="007D011D">
            <w:pPr>
              <w:rPr>
                <w:rFonts w:ascii="Century Gothic" w:hAnsi="Century Gothic"/>
              </w:rPr>
            </w:pPr>
            <w:r w:rsidRPr="007D011D">
              <w:rPr>
                <w:rFonts w:ascii="Century Gothic" w:hAnsi="Century Gothic"/>
              </w:rPr>
              <w:t>Use coordinating and subordinating conjunctions</w:t>
            </w:r>
          </w:p>
        </w:tc>
      </w:tr>
    </w:tbl>
    <w:p w:rsidR="007356DB" w:rsidRDefault="007356DB" w:rsidP="00787957">
      <w:pPr>
        <w:spacing w:line="240" w:lineRule="auto"/>
        <w:rPr>
          <w:rFonts w:ascii="Century Gothic" w:hAnsi="Century Gothic"/>
        </w:rPr>
      </w:pPr>
    </w:p>
    <w:p w:rsidR="007356DB" w:rsidRDefault="007356DB" w:rsidP="00787957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Story Writing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7356DB" w:rsidTr="00785D62">
        <w:tc>
          <w:tcPr>
            <w:tcW w:w="3847" w:type="dxa"/>
          </w:tcPr>
          <w:p w:rsidR="007356DB" w:rsidRPr="00F10BD3" w:rsidRDefault="007356DB" w:rsidP="00785D62">
            <w:pPr>
              <w:pStyle w:val="NoSpacing"/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Nursery</w:t>
            </w:r>
          </w:p>
        </w:tc>
        <w:tc>
          <w:tcPr>
            <w:tcW w:w="3847" w:type="dxa"/>
          </w:tcPr>
          <w:p w:rsidR="007356DB" w:rsidRPr="00F10BD3" w:rsidRDefault="007356DB" w:rsidP="00785D62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Reception</w:t>
            </w:r>
          </w:p>
        </w:tc>
        <w:tc>
          <w:tcPr>
            <w:tcW w:w="3847" w:type="dxa"/>
          </w:tcPr>
          <w:p w:rsidR="007356DB" w:rsidRPr="00F10BD3" w:rsidRDefault="007356DB" w:rsidP="00785D62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Year 1</w:t>
            </w:r>
          </w:p>
        </w:tc>
        <w:tc>
          <w:tcPr>
            <w:tcW w:w="3847" w:type="dxa"/>
          </w:tcPr>
          <w:p w:rsidR="007356DB" w:rsidRPr="00F10BD3" w:rsidRDefault="007356DB" w:rsidP="00785D62">
            <w:pPr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Year 2</w:t>
            </w:r>
          </w:p>
        </w:tc>
      </w:tr>
      <w:tr w:rsidR="00785D62" w:rsidTr="00785D62">
        <w:tc>
          <w:tcPr>
            <w:tcW w:w="3847" w:type="dxa"/>
          </w:tcPr>
          <w:p w:rsidR="00785D62" w:rsidRPr="00F10BD3" w:rsidRDefault="00785D62" w:rsidP="00785D62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Key vocabulary:</w:t>
            </w:r>
          </w:p>
        </w:tc>
        <w:tc>
          <w:tcPr>
            <w:tcW w:w="3847" w:type="dxa"/>
          </w:tcPr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Re-tell</w:t>
            </w:r>
          </w:p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Story</w:t>
            </w:r>
          </w:p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Describe</w:t>
            </w:r>
          </w:p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Beginning</w:t>
            </w:r>
          </w:p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Middle</w:t>
            </w:r>
          </w:p>
          <w:p w:rsidR="00785D62" w:rsidRPr="00F10BD3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end</w:t>
            </w:r>
          </w:p>
        </w:tc>
        <w:tc>
          <w:tcPr>
            <w:tcW w:w="3847" w:type="dxa"/>
          </w:tcPr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Describe</w:t>
            </w:r>
          </w:p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Adjective</w:t>
            </w:r>
          </w:p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verb</w:t>
            </w:r>
          </w:p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Setting</w:t>
            </w:r>
          </w:p>
          <w:p w:rsidR="00785D62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Characters</w:t>
            </w:r>
          </w:p>
          <w:p w:rsidR="002F4077" w:rsidRDefault="002F4077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Beginning</w:t>
            </w:r>
          </w:p>
          <w:p w:rsidR="002F4077" w:rsidRDefault="002F4077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Middle</w:t>
            </w:r>
          </w:p>
          <w:p w:rsidR="002F4077" w:rsidRDefault="002F4077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end</w:t>
            </w:r>
          </w:p>
          <w:p w:rsidR="00785D62" w:rsidRPr="00F10BD3" w:rsidRDefault="00785D62" w:rsidP="00785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Conjunctions and</w:t>
            </w:r>
          </w:p>
        </w:tc>
        <w:tc>
          <w:tcPr>
            <w:tcW w:w="3847" w:type="dxa"/>
          </w:tcPr>
          <w:p w:rsidR="00785D62" w:rsidRDefault="00785D62" w:rsidP="00785D62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Paragraph</w:t>
            </w:r>
          </w:p>
          <w:p w:rsidR="00785D62" w:rsidRDefault="002F4077" w:rsidP="00785D62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D</w:t>
            </w:r>
            <w:r w:rsidR="00785D62">
              <w:rPr>
                <w:rFonts w:ascii="Century Gothic" w:hAnsi="Century Gothic"/>
                <w:lang w:val="en" w:eastAsia="en-GB"/>
              </w:rPr>
              <w:t>escription</w:t>
            </w:r>
          </w:p>
          <w:p w:rsidR="002F4077" w:rsidRDefault="002F4077" w:rsidP="00785D62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Characters</w:t>
            </w:r>
          </w:p>
          <w:p w:rsidR="002F4077" w:rsidRDefault="002F4077" w:rsidP="00785D62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Adjectives</w:t>
            </w:r>
          </w:p>
          <w:p w:rsidR="002F4077" w:rsidRDefault="002F4077" w:rsidP="00785D62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Noun phrase</w:t>
            </w:r>
          </w:p>
          <w:p w:rsidR="002F4077" w:rsidRDefault="002F4077" w:rsidP="00785D62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 xml:space="preserve">Verbs </w:t>
            </w:r>
          </w:p>
          <w:p w:rsidR="002F4077" w:rsidRDefault="002F4077" w:rsidP="00785D62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Adverbs</w:t>
            </w:r>
          </w:p>
          <w:p w:rsidR="002F4077" w:rsidRDefault="002F4077" w:rsidP="00785D62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Emotions</w:t>
            </w:r>
          </w:p>
          <w:p w:rsidR="002F4077" w:rsidRDefault="002F4077" w:rsidP="00785D62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Beginning</w:t>
            </w:r>
          </w:p>
          <w:p w:rsidR="002F4077" w:rsidRDefault="002F4077" w:rsidP="00785D62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Middle</w:t>
            </w:r>
          </w:p>
          <w:p w:rsidR="002F4077" w:rsidRDefault="002F4077" w:rsidP="00785D62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End</w:t>
            </w:r>
          </w:p>
          <w:p w:rsidR="002F4077" w:rsidRDefault="002F4077" w:rsidP="00785D62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lastRenderedPageBreak/>
              <w:t>Problem</w:t>
            </w:r>
          </w:p>
          <w:p w:rsidR="002F4077" w:rsidRDefault="002F4077" w:rsidP="00785D62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Resolution</w:t>
            </w:r>
          </w:p>
          <w:p w:rsidR="002F4077" w:rsidRDefault="002F4077" w:rsidP="00785D62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Synonyms</w:t>
            </w:r>
          </w:p>
          <w:p w:rsidR="002F4077" w:rsidRDefault="002F4077" w:rsidP="00785D62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Similes</w:t>
            </w:r>
          </w:p>
          <w:p w:rsidR="002F4077" w:rsidRDefault="002F4077" w:rsidP="00785D62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Conjunctions</w:t>
            </w:r>
          </w:p>
          <w:p w:rsidR="002F4077" w:rsidRPr="00F10BD3" w:rsidRDefault="002F4077" w:rsidP="00785D62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Exclamation sentences</w:t>
            </w:r>
          </w:p>
        </w:tc>
      </w:tr>
      <w:tr w:rsidR="007D011D" w:rsidTr="00785D62">
        <w:tc>
          <w:tcPr>
            <w:tcW w:w="3847" w:type="dxa"/>
          </w:tcPr>
          <w:p w:rsidR="007D011D" w:rsidRPr="00F10BD3" w:rsidRDefault="007D011D" w:rsidP="007D011D">
            <w:pPr>
              <w:pStyle w:val="NoSpacing"/>
              <w:ind w:left="360"/>
              <w:rPr>
                <w:rFonts w:ascii="Century Gothic" w:hAnsi="Century Gothic"/>
                <w:lang w:val="en" w:eastAsia="en-GB"/>
              </w:rPr>
            </w:pPr>
          </w:p>
        </w:tc>
        <w:tc>
          <w:tcPr>
            <w:tcW w:w="3847" w:type="dxa"/>
          </w:tcPr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To orally re-tell a story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To write about characters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To describe the setting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To write the beginning, middle and end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To begin to join a sentence with and</w:t>
            </w:r>
          </w:p>
        </w:tc>
        <w:tc>
          <w:tcPr>
            <w:tcW w:w="3847" w:type="dxa"/>
          </w:tcPr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To include an opening paragraph which describes the characters and the setting.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To include a problem or dilemma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Begin to describe the character’s feelings and emotions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Include simple adjectives and verbs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Use noun phrases which add detail to description.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Use coordinating conjunctions to link two main ideas.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Use exclamation sentences (where appropriate)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Begin to use speech marks (where appropriate)</w:t>
            </w:r>
          </w:p>
        </w:tc>
        <w:tc>
          <w:tcPr>
            <w:tcW w:w="3847" w:type="dxa"/>
          </w:tcPr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To include an opening paragraph which describes the characters and the setting.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To include a problem or dilemma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Begin to describe the character’s feelings and emotions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Use speech marks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Include powerful adjectives, verbs and adverbs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Include some synonyms, similes and metaphors and alliteration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Write in paragraphs and include multiclause sentences.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Use coordinating conjunctions to link two main ideas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Use noun phrases which add detail to the description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Use the progressive form of verbs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Use exclamation sentences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Use nouns and pronouns for clarity and cohesion</w:t>
            </w:r>
          </w:p>
          <w:p w:rsidR="007D011D" w:rsidRPr="00CE6EAA" w:rsidRDefault="007D011D" w:rsidP="008B7DCD">
            <w:pPr>
              <w:rPr>
                <w:rFonts w:ascii="Century Gothic" w:hAnsi="Century Gothic"/>
              </w:rPr>
            </w:pPr>
          </w:p>
        </w:tc>
      </w:tr>
    </w:tbl>
    <w:p w:rsidR="007356DB" w:rsidRDefault="007356DB" w:rsidP="00787957">
      <w:pPr>
        <w:spacing w:line="240" w:lineRule="auto"/>
        <w:rPr>
          <w:rFonts w:ascii="Century Gothic" w:hAnsi="Century Gothic"/>
        </w:rPr>
      </w:pPr>
    </w:p>
    <w:p w:rsidR="007356DB" w:rsidRDefault="007356DB" w:rsidP="00787957">
      <w:pPr>
        <w:spacing w:line="240" w:lineRule="auto"/>
        <w:rPr>
          <w:rFonts w:ascii="Century Gothic" w:hAnsi="Century Gothic"/>
        </w:rPr>
      </w:pPr>
      <w:r w:rsidRPr="00CE6EAA">
        <w:rPr>
          <w:rFonts w:ascii="Century Gothic" w:hAnsi="Century Gothic"/>
        </w:rPr>
        <w:t>Non Chronological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7356DB" w:rsidTr="00785D62">
        <w:tc>
          <w:tcPr>
            <w:tcW w:w="3847" w:type="dxa"/>
          </w:tcPr>
          <w:p w:rsidR="007356DB" w:rsidRPr="00F10BD3" w:rsidRDefault="007356DB" w:rsidP="00785D62">
            <w:pPr>
              <w:pStyle w:val="NoSpacing"/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Nursery</w:t>
            </w:r>
          </w:p>
        </w:tc>
        <w:tc>
          <w:tcPr>
            <w:tcW w:w="3847" w:type="dxa"/>
          </w:tcPr>
          <w:p w:rsidR="007356DB" w:rsidRPr="00F10BD3" w:rsidRDefault="007356DB" w:rsidP="00785D62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Reception</w:t>
            </w:r>
          </w:p>
        </w:tc>
        <w:tc>
          <w:tcPr>
            <w:tcW w:w="3847" w:type="dxa"/>
          </w:tcPr>
          <w:p w:rsidR="007356DB" w:rsidRPr="00F10BD3" w:rsidRDefault="007356DB" w:rsidP="00785D62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Year 1</w:t>
            </w:r>
          </w:p>
        </w:tc>
        <w:tc>
          <w:tcPr>
            <w:tcW w:w="3847" w:type="dxa"/>
          </w:tcPr>
          <w:p w:rsidR="007356DB" w:rsidRPr="00F10BD3" w:rsidRDefault="007356DB" w:rsidP="00785D62">
            <w:pPr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Year 2</w:t>
            </w:r>
          </w:p>
        </w:tc>
      </w:tr>
      <w:tr w:rsidR="002F4077" w:rsidTr="00785D62">
        <w:tc>
          <w:tcPr>
            <w:tcW w:w="3847" w:type="dxa"/>
          </w:tcPr>
          <w:p w:rsidR="002F4077" w:rsidRPr="00F10BD3" w:rsidRDefault="002F4077" w:rsidP="002F4077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Key vocabulary:</w:t>
            </w:r>
          </w:p>
        </w:tc>
        <w:tc>
          <w:tcPr>
            <w:tcW w:w="3847" w:type="dxa"/>
          </w:tcPr>
          <w:p w:rsidR="002F4077" w:rsidRPr="00F10BD3" w:rsidRDefault="002F4077" w:rsidP="00785D62">
            <w:pPr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describe</w:t>
            </w:r>
          </w:p>
        </w:tc>
        <w:tc>
          <w:tcPr>
            <w:tcW w:w="3847" w:type="dxa"/>
          </w:tcPr>
          <w:p w:rsidR="002F4077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Non-chronological report</w:t>
            </w:r>
          </w:p>
          <w:p w:rsidR="002F4077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Sentence</w:t>
            </w:r>
          </w:p>
          <w:p w:rsidR="002F4077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Describe</w:t>
            </w:r>
          </w:p>
          <w:p w:rsidR="002F4077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Adjective</w:t>
            </w:r>
          </w:p>
          <w:p w:rsidR="002F4077" w:rsidRPr="00F10BD3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title</w:t>
            </w:r>
          </w:p>
        </w:tc>
        <w:tc>
          <w:tcPr>
            <w:tcW w:w="3847" w:type="dxa"/>
          </w:tcPr>
          <w:p w:rsidR="002F4077" w:rsidRDefault="002F4077" w:rsidP="002F4077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lastRenderedPageBreak/>
              <w:t>Non-Chronological report</w:t>
            </w:r>
          </w:p>
          <w:p w:rsidR="002F4077" w:rsidRDefault="002F4077" w:rsidP="002F4077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Present tense</w:t>
            </w:r>
          </w:p>
          <w:p w:rsidR="002F4077" w:rsidRDefault="002F4077" w:rsidP="002F4077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Third person</w:t>
            </w:r>
          </w:p>
          <w:p w:rsidR="002F4077" w:rsidRDefault="002F4077" w:rsidP="002F4077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lastRenderedPageBreak/>
              <w:t>Ideas</w:t>
            </w:r>
          </w:p>
          <w:p w:rsidR="002F4077" w:rsidRDefault="002F4077" w:rsidP="002F4077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Coordinating conjunctions</w:t>
            </w:r>
          </w:p>
          <w:p w:rsidR="002F4077" w:rsidRDefault="002F4077" w:rsidP="002F4077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Accurate</w:t>
            </w:r>
          </w:p>
          <w:p w:rsidR="002F4077" w:rsidRDefault="002F4077" w:rsidP="002F4077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Title</w:t>
            </w:r>
          </w:p>
          <w:p w:rsidR="002F4077" w:rsidRDefault="002F4077" w:rsidP="002F4077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Subheadings</w:t>
            </w:r>
          </w:p>
          <w:p w:rsidR="002F4077" w:rsidRDefault="002F4077" w:rsidP="002F4077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Paragraph</w:t>
            </w:r>
          </w:p>
          <w:p w:rsidR="002F4077" w:rsidRDefault="002F4077" w:rsidP="002F4077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Diagram</w:t>
            </w:r>
          </w:p>
          <w:p w:rsidR="002F4077" w:rsidRDefault="002F4077" w:rsidP="002F4077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Technical vocabulary (Tier 3 words)</w:t>
            </w:r>
          </w:p>
          <w:p w:rsidR="002F4077" w:rsidRPr="00F10BD3" w:rsidRDefault="002F4077" w:rsidP="002F4077">
            <w:pPr>
              <w:rPr>
                <w:rFonts w:ascii="Century Gothic" w:hAnsi="Century Gothic"/>
                <w:lang w:val="en" w:eastAsia="en-GB"/>
              </w:rPr>
            </w:pPr>
          </w:p>
        </w:tc>
      </w:tr>
      <w:tr w:rsidR="007D011D" w:rsidTr="00785D62">
        <w:tc>
          <w:tcPr>
            <w:tcW w:w="3847" w:type="dxa"/>
          </w:tcPr>
          <w:p w:rsidR="007D011D" w:rsidRPr="00F10BD3" w:rsidRDefault="007D011D" w:rsidP="007D011D">
            <w:pPr>
              <w:pStyle w:val="NoSpacing"/>
              <w:ind w:left="360"/>
              <w:rPr>
                <w:rFonts w:ascii="Century Gothic" w:hAnsi="Century Gothic"/>
                <w:lang w:val="en" w:eastAsia="en-GB"/>
              </w:rPr>
            </w:pPr>
          </w:p>
        </w:tc>
        <w:tc>
          <w:tcPr>
            <w:tcW w:w="3847" w:type="dxa"/>
          </w:tcPr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Sentences that describe a picture</w:t>
            </w:r>
          </w:p>
        </w:tc>
        <w:tc>
          <w:tcPr>
            <w:tcW w:w="3847" w:type="dxa"/>
          </w:tcPr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Title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Opening sequence that explains what report is about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Picture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Sentence linked to the pictures</w:t>
            </w:r>
          </w:p>
        </w:tc>
        <w:tc>
          <w:tcPr>
            <w:tcW w:w="3847" w:type="dxa"/>
          </w:tcPr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Written in the present tense and the third person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Use coordinating conjunctions to link two main ideas.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Use subordinating conjunctions in the middle of sentences.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Information is actual and accurate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Pictures/diagrams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Subheadings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Technical vocabulary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Use noun phrases which inform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Use apostrophe’s to mark possession</w:t>
            </w:r>
          </w:p>
        </w:tc>
      </w:tr>
    </w:tbl>
    <w:p w:rsidR="007356DB" w:rsidRDefault="007356DB" w:rsidP="00787957">
      <w:pPr>
        <w:spacing w:line="240" w:lineRule="auto"/>
        <w:rPr>
          <w:rFonts w:ascii="Century Gothic" w:hAnsi="Century Gothic"/>
        </w:rPr>
      </w:pPr>
    </w:p>
    <w:p w:rsidR="007356DB" w:rsidRDefault="007356DB" w:rsidP="00787957">
      <w:pPr>
        <w:spacing w:line="240" w:lineRule="auto"/>
        <w:rPr>
          <w:rFonts w:ascii="Century Gothic" w:hAnsi="Century Gothic"/>
        </w:rPr>
      </w:pPr>
      <w:r w:rsidRPr="00CE6EAA">
        <w:rPr>
          <w:rFonts w:ascii="Century Gothic" w:hAnsi="Century Gothic"/>
        </w:rPr>
        <w:t>Letter writing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7356DB" w:rsidTr="00785D62">
        <w:tc>
          <w:tcPr>
            <w:tcW w:w="3847" w:type="dxa"/>
          </w:tcPr>
          <w:p w:rsidR="007356DB" w:rsidRPr="00F10BD3" w:rsidRDefault="007356DB" w:rsidP="00785D62">
            <w:pPr>
              <w:pStyle w:val="NoSpacing"/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Nursery</w:t>
            </w:r>
          </w:p>
        </w:tc>
        <w:tc>
          <w:tcPr>
            <w:tcW w:w="3847" w:type="dxa"/>
          </w:tcPr>
          <w:p w:rsidR="007356DB" w:rsidRPr="00F10BD3" w:rsidRDefault="007356DB" w:rsidP="00785D62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Reception</w:t>
            </w:r>
          </w:p>
        </w:tc>
        <w:tc>
          <w:tcPr>
            <w:tcW w:w="3847" w:type="dxa"/>
          </w:tcPr>
          <w:p w:rsidR="007356DB" w:rsidRPr="00F10BD3" w:rsidRDefault="007356DB" w:rsidP="00785D62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Year 1</w:t>
            </w:r>
          </w:p>
        </w:tc>
        <w:tc>
          <w:tcPr>
            <w:tcW w:w="3847" w:type="dxa"/>
          </w:tcPr>
          <w:p w:rsidR="007356DB" w:rsidRPr="00F10BD3" w:rsidRDefault="007356DB" w:rsidP="00785D62">
            <w:pPr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Year 2</w:t>
            </w:r>
          </w:p>
        </w:tc>
      </w:tr>
      <w:tr w:rsidR="002F4077" w:rsidTr="00785D62">
        <w:tc>
          <w:tcPr>
            <w:tcW w:w="3847" w:type="dxa"/>
          </w:tcPr>
          <w:p w:rsidR="002F4077" w:rsidRDefault="002F4077" w:rsidP="002F4077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Key vocabulary:</w:t>
            </w:r>
          </w:p>
          <w:p w:rsidR="002F4077" w:rsidRDefault="002F4077" w:rsidP="002F4077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Letter</w:t>
            </w:r>
          </w:p>
          <w:p w:rsidR="002F4077" w:rsidRDefault="002F4077" w:rsidP="002F4077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Send</w:t>
            </w:r>
          </w:p>
          <w:p w:rsidR="002F4077" w:rsidRPr="00F10BD3" w:rsidRDefault="002F4077" w:rsidP="002F4077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address</w:t>
            </w:r>
          </w:p>
        </w:tc>
        <w:tc>
          <w:tcPr>
            <w:tcW w:w="3847" w:type="dxa"/>
          </w:tcPr>
          <w:p w:rsidR="002F4077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Letter</w:t>
            </w:r>
          </w:p>
          <w:p w:rsidR="002F4077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Send</w:t>
            </w:r>
          </w:p>
          <w:p w:rsidR="002F4077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Post</w:t>
            </w:r>
          </w:p>
          <w:p w:rsidR="002F4077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Address</w:t>
            </w:r>
          </w:p>
          <w:p w:rsidR="002F4077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</w:t>
            </w:r>
          </w:p>
          <w:p w:rsidR="002F4077" w:rsidRPr="00F10BD3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from</w:t>
            </w:r>
          </w:p>
        </w:tc>
        <w:tc>
          <w:tcPr>
            <w:tcW w:w="3847" w:type="dxa"/>
          </w:tcPr>
          <w:p w:rsidR="002F4077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Letter</w:t>
            </w:r>
          </w:p>
          <w:p w:rsidR="002F4077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Address</w:t>
            </w:r>
          </w:p>
          <w:p w:rsidR="002F4077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Dear</w:t>
            </w:r>
          </w:p>
          <w:p w:rsidR="002F4077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Greeting</w:t>
            </w:r>
          </w:p>
          <w:p w:rsidR="002F4077" w:rsidRPr="00F10BD3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from</w:t>
            </w:r>
          </w:p>
        </w:tc>
        <w:tc>
          <w:tcPr>
            <w:tcW w:w="3847" w:type="dxa"/>
          </w:tcPr>
          <w:p w:rsidR="002F4077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Letter</w:t>
            </w:r>
          </w:p>
          <w:p w:rsidR="002F4077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Address</w:t>
            </w:r>
          </w:p>
          <w:p w:rsidR="002F4077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Dear</w:t>
            </w:r>
          </w:p>
          <w:p w:rsidR="002F4077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Greeting</w:t>
            </w:r>
          </w:p>
          <w:p w:rsidR="002F4077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From</w:t>
            </w:r>
          </w:p>
          <w:p w:rsidR="002F4077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Question</w:t>
            </w:r>
          </w:p>
          <w:p w:rsidR="002F4077" w:rsidRPr="00F10BD3" w:rsidRDefault="002F4077" w:rsidP="002F4077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</w:rPr>
              <w:t>Exclamation sentence</w:t>
            </w:r>
          </w:p>
        </w:tc>
      </w:tr>
      <w:tr w:rsidR="007D011D" w:rsidTr="00785D62">
        <w:tc>
          <w:tcPr>
            <w:tcW w:w="3847" w:type="dxa"/>
          </w:tcPr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lastRenderedPageBreak/>
              <w:t>Through role-play mark make writing letters.</w:t>
            </w:r>
          </w:p>
        </w:tc>
        <w:tc>
          <w:tcPr>
            <w:tcW w:w="3847" w:type="dxa"/>
          </w:tcPr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Through role-play mark make writing letters.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Use dear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Simple sentences with chatty language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Informal ending</w:t>
            </w:r>
          </w:p>
        </w:tc>
        <w:tc>
          <w:tcPr>
            <w:tcW w:w="3847" w:type="dxa"/>
          </w:tcPr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Senders address at top right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Dear…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Write a greeting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Chatty language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Write details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Informal ending</w:t>
            </w:r>
          </w:p>
        </w:tc>
        <w:tc>
          <w:tcPr>
            <w:tcW w:w="3847" w:type="dxa"/>
          </w:tcPr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Senders address at top right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Dear…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Write a greeting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Chatty language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Write details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Informal ending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Use question marks and exclamation marks</w:t>
            </w:r>
          </w:p>
        </w:tc>
      </w:tr>
    </w:tbl>
    <w:p w:rsidR="007356DB" w:rsidRDefault="007356DB" w:rsidP="00787957">
      <w:pPr>
        <w:spacing w:line="240" w:lineRule="auto"/>
        <w:rPr>
          <w:rFonts w:ascii="Century Gothic" w:hAnsi="Century Gothic"/>
        </w:rPr>
      </w:pPr>
    </w:p>
    <w:p w:rsidR="007356DB" w:rsidRDefault="007356DB" w:rsidP="00787957">
      <w:pPr>
        <w:spacing w:line="240" w:lineRule="auto"/>
        <w:rPr>
          <w:rFonts w:ascii="Century Gothic" w:hAnsi="Century Gothic"/>
        </w:rPr>
      </w:pPr>
      <w:r w:rsidRPr="00CE6EAA">
        <w:rPr>
          <w:rFonts w:ascii="Century Gothic" w:hAnsi="Century Gothic"/>
        </w:rPr>
        <w:t>Diary writing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7356DB" w:rsidTr="00785D62">
        <w:tc>
          <w:tcPr>
            <w:tcW w:w="3847" w:type="dxa"/>
          </w:tcPr>
          <w:p w:rsidR="007356DB" w:rsidRPr="00F10BD3" w:rsidRDefault="007356DB" w:rsidP="00785D62">
            <w:pPr>
              <w:pStyle w:val="NoSpacing"/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Nursery</w:t>
            </w:r>
          </w:p>
        </w:tc>
        <w:tc>
          <w:tcPr>
            <w:tcW w:w="3847" w:type="dxa"/>
          </w:tcPr>
          <w:p w:rsidR="007356DB" w:rsidRPr="00F10BD3" w:rsidRDefault="007356DB" w:rsidP="00785D62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Reception</w:t>
            </w:r>
          </w:p>
        </w:tc>
        <w:tc>
          <w:tcPr>
            <w:tcW w:w="3847" w:type="dxa"/>
          </w:tcPr>
          <w:p w:rsidR="007356DB" w:rsidRPr="00F10BD3" w:rsidRDefault="007356DB" w:rsidP="00785D62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Year 1</w:t>
            </w:r>
          </w:p>
        </w:tc>
        <w:tc>
          <w:tcPr>
            <w:tcW w:w="3847" w:type="dxa"/>
          </w:tcPr>
          <w:p w:rsidR="007356DB" w:rsidRPr="00F10BD3" w:rsidRDefault="007356DB" w:rsidP="00785D62">
            <w:pPr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Year 2</w:t>
            </w:r>
          </w:p>
        </w:tc>
      </w:tr>
      <w:tr w:rsidR="002F4077" w:rsidTr="00785D62">
        <w:tc>
          <w:tcPr>
            <w:tcW w:w="3847" w:type="dxa"/>
          </w:tcPr>
          <w:p w:rsidR="002F4077" w:rsidRDefault="002F4077" w:rsidP="002F4077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Days of the week</w:t>
            </w:r>
          </w:p>
          <w:p w:rsidR="002F4077" w:rsidRPr="00F10BD3" w:rsidRDefault="002F4077" w:rsidP="002F4077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diary</w:t>
            </w:r>
          </w:p>
        </w:tc>
        <w:tc>
          <w:tcPr>
            <w:tcW w:w="3847" w:type="dxa"/>
          </w:tcPr>
          <w:p w:rsidR="002F4077" w:rsidRDefault="002F4077" w:rsidP="002F4077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Days of the week</w:t>
            </w:r>
          </w:p>
          <w:p w:rsidR="002F4077" w:rsidRDefault="002F4077" w:rsidP="002F4077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Diary</w:t>
            </w:r>
          </w:p>
          <w:p w:rsidR="002F4077" w:rsidRDefault="002F4077" w:rsidP="002F4077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Re-tell</w:t>
            </w:r>
          </w:p>
          <w:p w:rsidR="002F4077" w:rsidRDefault="002F4077" w:rsidP="002F4077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Describe</w:t>
            </w:r>
          </w:p>
          <w:p w:rsidR="002F4077" w:rsidRPr="00F10BD3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n" w:eastAsia="en-GB"/>
              </w:rPr>
              <w:t>adjective</w:t>
            </w:r>
          </w:p>
        </w:tc>
        <w:tc>
          <w:tcPr>
            <w:tcW w:w="3847" w:type="dxa"/>
          </w:tcPr>
          <w:p w:rsidR="002F4077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First person</w:t>
            </w:r>
          </w:p>
          <w:p w:rsidR="002F4077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Re-tell</w:t>
            </w:r>
          </w:p>
          <w:p w:rsidR="002F4077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Event</w:t>
            </w:r>
          </w:p>
          <w:p w:rsidR="002F4077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Adjectives</w:t>
            </w:r>
          </w:p>
          <w:p w:rsidR="002F4077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Order</w:t>
            </w:r>
          </w:p>
          <w:p w:rsidR="002F4077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Time adverbials</w:t>
            </w:r>
          </w:p>
          <w:p w:rsidR="002F4077" w:rsidRPr="00F10BD3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Past tense</w:t>
            </w:r>
          </w:p>
        </w:tc>
        <w:tc>
          <w:tcPr>
            <w:tcW w:w="3847" w:type="dxa"/>
          </w:tcPr>
          <w:p w:rsidR="002F4077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First person</w:t>
            </w:r>
          </w:p>
          <w:p w:rsidR="002F4077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Re-tell</w:t>
            </w:r>
          </w:p>
          <w:p w:rsidR="002F4077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Event</w:t>
            </w:r>
          </w:p>
          <w:p w:rsidR="002F4077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Adjectives</w:t>
            </w:r>
          </w:p>
          <w:p w:rsidR="002F4077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Order</w:t>
            </w:r>
          </w:p>
          <w:p w:rsidR="002F4077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Time adverbials</w:t>
            </w:r>
          </w:p>
          <w:p w:rsidR="002F4077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Past tense</w:t>
            </w:r>
          </w:p>
          <w:p w:rsidR="002F4077" w:rsidRPr="00F10BD3" w:rsidRDefault="002F4077" w:rsidP="002F4077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</w:rPr>
              <w:t>date</w:t>
            </w:r>
          </w:p>
        </w:tc>
      </w:tr>
      <w:tr w:rsidR="007D011D" w:rsidTr="00785D62">
        <w:tc>
          <w:tcPr>
            <w:tcW w:w="3847" w:type="dxa"/>
          </w:tcPr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Through discussions talk about days of the week.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Include diaries in role-play props for writing</w:t>
            </w:r>
          </w:p>
        </w:tc>
        <w:tc>
          <w:tcPr>
            <w:tcW w:w="3847" w:type="dxa"/>
          </w:tcPr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Through discussions talk about days of the week.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Include diaries in role-play props for writing Write in first person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Retell an event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Use a simple adjective</w:t>
            </w:r>
          </w:p>
        </w:tc>
        <w:tc>
          <w:tcPr>
            <w:tcW w:w="3847" w:type="dxa"/>
          </w:tcPr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Write in first person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Re-tell an important event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Use simple adjectives to describe feelings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Write in chronological order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Use time adverbials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Write in past tense</w:t>
            </w:r>
          </w:p>
        </w:tc>
        <w:tc>
          <w:tcPr>
            <w:tcW w:w="3847" w:type="dxa"/>
          </w:tcPr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Write in first person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Describe important events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Use emotive language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Thoughts and feelings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Written in chronological order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Use time adverbials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Informal/chatty style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Written in past tense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Include a date</w:t>
            </w:r>
          </w:p>
        </w:tc>
      </w:tr>
    </w:tbl>
    <w:p w:rsidR="007356DB" w:rsidRDefault="007356DB" w:rsidP="00787957">
      <w:pPr>
        <w:spacing w:line="240" w:lineRule="auto"/>
        <w:rPr>
          <w:rFonts w:ascii="Century Gothic" w:hAnsi="Century Gothic"/>
        </w:rPr>
      </w:pPr>
    </w:p>
    <w:p w:rsidR="007356DB" w:rsidRDefault="007356DB" w:rsidP="00787957">
      <w:pPr>
        <w:spacing w:line="240" w:lineRule="auto"/>
        <w:rPr>
          <w:rFonts w:ascii="Century Gothic" w:hAnsi="Century Gothic"/>
        </w:rPr>
      </w:pPr>
      <w:r w:rsidRPr="00CE6EAA">
        <w:rPr>
          <w:rFonts w:ascii="Century Gothic" w:hAnsi="Century Gothic"/>
        </w:rPr>
        <w:t>Instructions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7356DB" w:rsidTr="00785D62">
        <w:tc>
          <w:tcPr>
            <w:tcW w:w="3847" w:type="dxa"/>
          </w:tcPr>
          <w:p w:rsidR="007356DB" w:rsidRPr="00F10BD3" w:rsidRDefault="007356DB" w:rsidP="00785D62">
            <w:pPr>
              <w:pStyle w:val="NoSpacing"/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Nursery</w:t>
            </w:r>
          </w:p>
        </w:tc>
        <w:tc>
          <w:tcPr>
            <w:tcW w:w="3847" w:type="dxa"/>
          </w:tcPr>
          <w:p w:rsidR="007356DB" w:rsidRPr="00F10BD3" w:rsidRDefault="007356DB" w:rsidP="00785D62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Reception</w:t>
            </w:r>
          </w:p>
        </w:tc>
        <w:tc>
          <w:tcPr>
            <w:tcW w:w="3847" w:type="dxa"/>
          </w:tcPr>
          <w:p w:rsidR="007356DB" w:rsidRPr="00F10BD3" w:rsidRDefault="007356DB" w:rsidP="00785D62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Year 1</w:t>
            </w:r>
          </w:p>
        </w:tc>
        <w:tc>
          <w:tcPr>
            <w:tcW w:w="3847" w:type="dxa"/>
          </w:tcPr>
          <w:p w:rsidR="007356DB" w:rsidRPr="00F10BD3" w:rsidRDefault="007356DB" w:rsidP="00785D62">
            <w:pPr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Year 2</w:t>
            </w:r>
          </w:p>
        </w:tc>
      </w:tr>
      <w:tr w:rsidR="002F4077" w:rsidTr="00785D62">
        <w:tc>
          <w:tcPr>
            <w:tcW w:w="3847" w:type="dxa"/>
          </w:tcPr>
          <w:p w:rsidR="002F4077" w:rsidRDefault="002F4077" w:rsidP="002F4077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Key vocabulary:</w:t>
            </w:r>
          </w:p>
          <w:p w:rsidR="002F4077" w:rsidRPr="00F10BD3" w:rsidRDefault="002F4077" w:rsidP="002F4077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instructions</w:t>
            </w:r>
          </w:p>
        </w:tc>
        <w:tc>
          <w:tcPr>
            <w:tcW w:w="3847" w:type="dxa"/>
          </w:tcPr>
          <w:p w:rsidR="002F4077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Instructions</w:t>
            </w:r>
          </w:p>
          <w:p w:rsidR="002F4077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First</w:t>
            </w:r>
          </w:p>
          <w:p w:rsidR="002F4077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Next </w:t>
            </w:r>
          </w:p>
          <w:p w:rsidR="002F4077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Then</w:t>
            </w:r>
          </w:p>
          <w:p w:rsidR="002F4077" w:rsidRPr="00F10BD3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title</w:t>
            </w:r>
          </w:p>
        </w:tc>
        <w:tc>
          <w:tcPr>
            <w:tcW w:w="3847" w:type="dxa"/>
          </w:tcPr>
          <w:p w:rsidR="002F4077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Instructions</w:t>
            </w:r>
          </w:p>
          <w:p w:rsidR="002F4077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Simple time adverbials</w:t>
            </w:r>
          </w:p>
          <w:p w:rsidR="002F4077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Title</w:t>
            </w:r>
          </w:p>
          <w:p w:rsidR="002F4077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Bossy verbs</w:t>
            </w:r>
          </w:p>
          <w:p w:rsidR="002F4077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Order</w:t>
            </w:r>
          </w:p>
          <w:p w:rsidR="002F4077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Commas</w:t>
            </w:r>
          </w:p>
          <w:p w:rsidR="002F4077" w:rsidRPr="00F10BD3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list</w:t>
            </w:r>
          </w:p>
        </w:tc>
        <w:tc>
          <w:tcPr>
            <w:tcW w:w="3847" w:type="dxa"/>
          </w:tcPr>
          <w:p w:rsidR="002F4077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Instructions</w:t>
            </w:r>
          </w:p>
          <w:p w:rsidR="002F4077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Bullet points</w:t>
            </w:r>
          </w:p>
          <w:p w:rsidR="002F4077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time adverbials</w:t>
            </w:r>
          </w:p>
          <w:p w:rsidR="002F4077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Title</w:t>
            </w:r>
          </w:p>
          <w:p w:rsidR="002F4077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Bossy verbs</w:t>
            </w:r>
          </w:p>
          <w:p w:rsidR="002F4077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Order</w:t>
            </w:r>
          </w:p>
          <w:p w:rsidR="002F4077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Commas</w:t>
            </w:r>
          </w:p>
          <w:p w:rsidR="002F4077" w:rsidRDefault="002F4077" w:rsidP="002F40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List</w:t>
            </w:r>
          </w:p>
          <w:p w:rsidR="002F4077" w:rsidRPr="00F10BD3" w:rsidRDefault="002F4077" w:rsidP="002F4077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</w:rPr>
              <w:t>Labelled diagram</w:t>
            </w:r>
          </w:p>
        </w:tc>
      </w:tr>
      <w:tr w:rsidR="007D011D" w:rsidTr="00785D62">
        <w:tc>
          <w:tcPr>
            <w:tcW w:w="3847" w:type="dxa"/>
          </w:tcPr>
          <w:p w:rsidR="007D011D" w:rsidRPr="00CE6EAA" w:rsidRDefault="007D011D" w:rsidP="007D011D">
            <w:pPr>
              <w:rPr>
                <w:rFonts w:ascii="Century Gothic" w:hAnsi="Century Gothic"/>
              </w:rPr>
            </w:pPr>
            <w:r w:rsidRPr="00CE6EAA">
              <w:rPr>
                <w:rFonts w:ascii="Century Gothic" w:hAnsi="Century Gothic"/>
              </w:rPr>
              <w:lastRenderedPageBreak/>
              <w:t>Children begin to follow 1 and two step instructions.</w:t>
            </w:r>
          </w:p>
        </w:tc>
        <w:tc>
          <w:tcPr>
            <w:tcW w:w="3847" w:type="dxa"/>
          </w:tcPr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Children follow two/ three step instructions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Children orally give instructions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Title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Simple vocabulary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Numbered points</w:t>
            </w:r>
          </w:p>
        </w:tc>
        <w:tc>
          <w:tcPr>
            <w:tcW w:w="3847" w:type="dxa"/>
          </w:tcPr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Title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Simple vocab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Time adverbials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Imperative (bossy) verbs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Numbered points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Written in correct order and to make sense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Use commas to separate items in a list</w:t>
            </w:r>
          </w:p>
        </w:tc>
        <w:tc>
          <w:tcPr>
            <w:tcW w:w="3847" w:type="dxa"/>
          </w:tcPr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Title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Time adverbials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Imperative verbs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Numbered/bullet points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Labelled diagrams</w:t>
            </w:r>
          </w:p>
          <w:p w:rsidR="007D011D" w:rsidRPr="008B7DCD" w:rsidRDefault="008B7DC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Written in the correct order an</w:t>
            </w:r>
            <w:r w:rsidR="007D011D" w:rsidRPr="008B7DCD">
              <w:rPr>
                <w:rFonts w:ascii="Century Gothic" w:hAnsi="Century Gothic"/>
              </w:rPr>
              <w:t>d</w:t>
            </w:r>
            <w:r w:rsidRPr="008B7DCD">
              <w:rPr>
                <w:rFonts w:ascii="Century Gothic" w:hAnsi="Century Gothic"/>
              </w:rPr>
              <w:t xml:space="preserve"> </w:t>
            </w:r>
            <w:r w:rsidR="007D011D" w:rsidRPr="008B7DCD">
              <w:rPr>
                <w:rFonts w:ascii="Century Gothic" w:hAnsi="Century Gothic"/>
              </w:rPr>
              <w:t>to make sense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Use commas to separate items in a list</w:t>
            </w:r>
          </w:p>
        </w:tc>
      </w:tr>
    </w:tbl>
    <w:p w:rsidR="007356DB" w:rsidRDefault="007356DB" w:rsidP="00787957">
      <w:pPr>
        <w:spacing w:line="240" w:lineRule="auto"/>
        <w:rPr>
          <w:rFonts w:ascii="Century Gothic" w:hAnsi="Century Gothic"/>
        </w:rPr>
      </w:pPr>
    </w:p>
    <w:p w:rsidR="007356DB" w:rsidRDefault="007356DB" w:rsidP="00787957">
      <w:pPr>
        <w:spacing w:line="240" w:lineRule="auto"/>
        <w:rPr>
          <w:rFonts w:ascii="Century Gothic" w:hAnsi="Century Gothic"/>
        </w:rPr>
      </w:pPr>
      <w:r w:rsidRPr="00CE6EAA">
        <w:rPr>
          <w:rFonts w:ascii="Century Gothic" w:hAnsi="Century Gothic"/>
        </w:rPr>
        <w:t>Persuasive writing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787957" w:rsidTr="00785D62">
        <w:tc>
          <w:tcPr>
            <w:tcW w:w="3847" w:type="dxa"/>
          </w:tcPr>
          <w:p w:rsidR="00787957" w:rsidRPr="00F10BD3" w:rsidRDefault="00787957" w:rsidP="00785D62">
            <w:pPr>
              <w:pStyle w:val="NoSpacing"/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Nursery</w:t>
            </w:r>
          </w:p>
        </w:tc>
        <w:tc>
          <w:tcPr>
            <w:tcW w:w="3847" w:type="dxa"/>
          </w:tcPr>
          <w:p w:rsidR="00787957" w:rsidRPr="00F10BD3" w:rsidRDefault="00787957" w:rsidP="00785D62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Reception</w:t>
            </w:r>
          </w:p>
        </w:tc>
        <w:tc>
          <w:tcPr>
            <w:tcW w:w="3847" w:type="dxa"/>
          </w:tcPr>
          <w:p w:rsidR="00787957" w:rsidRPr="00F10BD3" w:rsidRDefault="00787957" w:rsidP="00785D62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Year 1</w:t>
            </w:r>
          </w:p>
        </w:tc>
        <w:tc>
          <w:tcPr>
            <w:tcW w:w="3847" w:type="dxa"/>
          </w:tcPr>
          <w:p w:rsidR="00787957" w:rsidRPr="00F10BD3" w:rsidRDefault="00787957" w:rsidP="00785D62">
            <w:pPr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Year 2</w:t>
            </w:r>
          </w:p>
        </w:tc>
      </w:tr>
      <w:tr w:rsidR="002F4077" w:rsidTr="00785D62">
        <w:tc>
          <w:tcPr>
            <w:tcW w:w="3847" w:type="dxa"/>
          </w:tcPr>
          <w:p w:rsidR="002F4077" w:rsidRPr="00F10BD3" w:rsidRDefault="002F4077" w:rsidP="002F4077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Key vocabulary</w:t>
            </w:r>
          </w:p>
        </w:tc>
        <w:tc>
          <w:tcPr>
            <w:tcW w:w="3847" w:type="dxa"/>
          </w:tcPr>
          <w:p w:rsidR="002F4077" w:rsidRPr="00F10BD3" w:rsidRDefault="002F4077" w:rsidP="00785D62">
            <w:pPr>
              <w:ind w:left="360"/>
              <w:rPr>
                <w:rFonts w:ascii="Century Gothic" w:hAnsi="Century Gothic"/>
              </w:rPr>
            </w:pPr>
          </w:p>
        </w:tc>
        <w:tc>
          <w:tcPr>
            <w:tcW w:w="3847" w:type="dxa"/>
          </w:tcPr>
          <w:p w:rsidR="002F4077" w:rsidRPr="00F10BD3" w:rsidRDefault="002F4077" w:rsidP="00785D62">
            <w:pPr>
              <w:ind w:left="360"/>
              <w:rPr>
                <w:rFonts w:ascii="Century Gothic" w:hAnsi="Century Gothic"/>
              </w:rPr>
            </w:pPr>
          </w:p>
        </w:tc>
        <w:tc>
          <w:tcPr>
            <w:tcW w:w="3847" w:type="dxa"/>
          </w:tcPr>
          <w:p w:rsidR="002F4077" w:rsidRDefault="002F4077" w:rsidP="002F4077">
            <w:pPr>
              <w:rPr>
                <w:rFonts w:ascii="Century Gothic" w:hAnsi="Century Gothic"/>
                <w:lang w:val="en" w:eastAsia="en-GB"/>
              </w:rPr>
            </w:pPr>
            <w:proofErr w:type="spellStart"/>
            <w:r>
              <w:rPr>
                <w:rFonts w:ascii="Century Gothic" w:hAnsi="Century Gothic"/>
                <w:lang w:val="en" w:eastAsia="en-GB"/>
              </w:rPr>
              <w:t>Advertisment</w:t>
            </w:r>
            <w:proofErr w:type="spellEnd"/>
          </w:p>
          <w:p w:rsidR="002F4077" w:rsidRDefault="002F4077" w:rsidP="002F4077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Debate</w:t>
            </w:r>
          </w:p>
          <w:p w:rsidR="002F4077" w:rsidRDefault="002F4077" w:rsidP="002F4077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Article</w:t>
            </w:r>
          </w:p>
          <w:p w:rsidR="002F4077" w:rsidRDefault="002F4077" w:rsidP="002F4077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Report</w:t>
            </w:r>
          </w:p>
          <w:p w:rsidR="002F4077" w:rsidRDefault="002F4077" w:rsidP="002F4077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Introduction</w:t>
            </w:r>
          </w:p>
          <w:p w:rsidR="002F4077" w:rsidRDefault="002F4077" w:rsidP="002F4077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Paragraph</w:t>
            </w:r>
          </w:p>
          <w:p w:rsidR="002F4077" w:rsidRDefault="002F4077" w:rsidP="002F4077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Believe</w:t>
            </w:r>
          </w:p>
          <w:p w:rsidR="002F4077" w:rsidRDefault="00952A4A" w:rsidP="002F4077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O</w:t>
            </w:r>
            <w:r w:rsidR="002F4077">
              <w:rPr>
                <w:rFonts w:ascii="Century Gothic" w:hAnsi="Century Gothic"/>
                <w:lang w:val="en" w:eastAsia="en-GB"/>
              </w:rPr>
              <w:t>pinion</w:t>
            </w:r>
          </w:p>
          <w:p w:rsidR="00952A4A" w:rsidRDefault="00952A4A" w:rsidP="002F4077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Firstly</w:t>
            </w:r>
          </w:p>
          <w:p w:rsidR="00952A4A" w:rsidRDefault="00952A4A" w:rsidP="002F4077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Secondly</w:t>
            </w:r>
          </w:p>
          <w:p w:rsidR="00952A4A" w:rsidRPr="00F10BD3" w:rsidRDefault="00952A4A" w:rsidP="002F4077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facts</w:t>
            </w:r>
          </w:p>
        </w:tc>
      </w:tr>
      <w:tr w:rsidR="00787957" w:rsidTr="00785D62">
        <w:tc>
          <w:tcPr>
            <w:tcW w:w="3847" w:type="dxa"/>
          </w:tcPr>
          <w:p w:rsidR="00787957" w:rsidRPr="00F10BD3" w:rsidRDefault="00787957" w:rsidP="005F49AE">
            <w:pPr>
              <w:pStyle w:val="NoSpacing"/>
              <w:ind w:left="360"/>
              <w:rPr>
                <w:rFonts w:ascii="Century Gothic" w:hAnsi="Century Gothic"/>
                <w:lang w:val="en" w:eastAsia="en-GB"/>
              </w:rPr>
            </w:pPr>
          </w:p>
        </w:tc>
        <w:tc>
          <w:tcPr>
            <w:tcW w:w="3847" w:type="dxa"/>
          </w:tcPr>
          <w:p w:rsidR="00787957" w:rsidRPr="00F10BD3" w:rsidRDefault="00787957" w:rsidP="005F49AE">
            <w:pPr>
              <w:pStyle w:val="NoSpacing"/>
              <w:rPr>
                <w:rFonts w:ascii="Century Gothic" w:hAnsi="Century Gothic"/>
                <w:lang w:val="en" w:eastAsia="en-GB"/>
              </w:rPr>
            </w:pPr>
          </w:p>
        </w:tc>
        <w:tc>
          <w:tcPr>
            <w:tcW w:w="3847" w:type="dxa"/>
          </w:tcPr>
          <w:p w:rsidR="00787957" w:rsidRPr="00F10BD3" w:rsidRDefault="00787957" w:rsidP="005F49AE">
            <w:pPr>
              <w:pStyle w:val="NoSpacing"/>
              <w:rPr>
                <w:rFonts w:ascii="Century Gothic" w:hAnsi="Century Gothic"/>
                <w:lang w:val="en" w:eastAsia="en-GB"/>
              </w:rPr>
            </w:pPr>
          </w:p>
        </w:tc>
        <w:tc>
          <w:tcPr>
            <w:tcW w:w="3847" w:type="dxa"/>
          </w:tcPr>
          <w:p w:rsidR="007D011D" w:rsidRPr="007D011D" w:rsidRDefault="007D011D" w:rsidP="007D011D">
            <w:pPr>
              <w:rPr>
                <w:rFonts w:ascii="Century Gothic" w:hAnsi="Century Gothic"/>
              </w:rPr>
            </w:pPr>
            <w:r w:rsidRPr="007D011D">
              <w:rPr>
                <w:rFonts w:ascii="Century Gothic" w:hAnsi="Century Gothic"/>
              </w:rPr>
              <w:t xml:space="preserve">Immerse in many different form </w:t>
            </w:r>
            <w:proofErr w:type="spellStart"/>
            <w:r w:rsidRPr="007D011D">
              <w:rPr>
                <w:rFonts w:ascii="Century Gothic" w:hAnsi="Century Gothic"/>
              </w:rPr>
              <w:t>e.g</w:t>
            </w:r>
            <w:proofErr w:type="spellEnd"/>
            <w:r w:rsidRPr="007D011D">
              <w:rPr>
                <w:rFonts w:ascii="Century Gothic" w:hAnsi="Century Gothic"/>
              </w:rPr>
              <w:t xml:space="preserve"> adverts, debates, articles, reports.</w:t>
            </w:r>
          </w:p>
          <w:p w:rsidR="007D011D" w:rsidRPr="007D011D" w:rsidRDefault="007D011D" w:rsidP="007D011D">
            <w:pPr>
              <w:rPr>
                <w:rFonts w:ascii="Century Gothic" w:hAnsi="Century Gothic"/>
              </w:rPr>
            </w:pPr>
            <w:r w:rsidRPr="007D011D">
              <w:rPr>
                <w:rFonts w:ascii="Century Gothic" w:hAnsi="Century Gothic"/>
              </w:rPr>
              <w:t>An introductory paragraph</w:t>
            </w:r>
          </w:p>
          <w:p w:rsidR="007D011D" w:rsidRPr="007D011D" w:rsidRDefault="007D011D" w:rsidP="007D011D">
            <w:pPr>
              <w:rPr>
                <w:rFonts w:ascii="Century Gothic" w:hAnsi="Century Gothic"/>
              </w:rPr>
            </w:pPr>
            <w:r w:rsidRPr="007D011D">
              <w:rPr>
                <w:rFonts w:ascii="Century Gothic" w:hAnsi="Century Gothic"/>
              </w:rPr>
              <w:lastRenderedPageBreak/>
              <w:t>Some believe that</w:t>
            </w:r>
          </w:p>
          <w:p w:rsidR="00952A4A" w:rsidRDefault="007D011D" w:rsidP="007D011D">
            <w:pPr>
              <w:rPr>
                <w:rFonts w:ascii="Century Gothic" w:hAnsi="Century Gothic"/>
              </w:rPr>
            </w:pPr>
            <w:r w:rsidRPr="007D011D">
              <w:rPr>
                <w:rFonts w:ascii="Century Gothic" w:hAnsi="Century Gothic"/>
              </w:rPr>
              <w:t xml:space="preserve">In my </w:t>
            </w:r>
            <w:r w:rsidR="002F4077" w:rsidRPr="007D011D">
              <w:rPr>
                <w:rFonts w:ascii="Century Gothic" w:hAnsi="Century Gothic"/>
              </w:rPr>
              <w:t>opinion</w:t>
            </w:r>
          </w:p>
          <w:p w:rsidR="007D011D" w:rsidRPr="007D011D" w:rsidRDefault="00952A4A" w:rsidP="007D011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</w:t>
            </w:r>
            <w:r w:rsidR="007D011D" w:rsidRPr="007D011D">
              <w:rPr>
                <w:rFonts w:ascii="Century Gothic" w:hAnsi="Century Gothic"/>
              </w:rPr>
              <w:t>erefore</w:t>
            </w:r>
          </w:p>
          <w:p w:rsidR="007D011D" w:rsidRPr="007D011D" w:rsidRDefault="007D011D" w:rsidP="007D011D">
            <w:pPr>
              <w:rPr>
                <w:rFonts w:ascii="Century Gothic" w:hAnsi="Century Gothic"/>
              </w:rPr>
            </w:pPr>
            <w:r w:rsidRPr="007D011D">
              <w:rPr>
                <w:rFonts w:ascii="Century Gothic" w:hAnsi="Century Gothic"/>
              </w:rPr>
              <w:t>For this reason</w:t>
            </w:r>
          </w:p>
          <w:p w:rsidR="007D011D" w:rsidRPr="007D011D" w:rsidRDefault="007D011D" w:rsidP="007D011D">
            <w:pPr>
              <w:rPr>
                <w:rFonts w:ascii="Century Gothic" w:hAnsi="Century Gothic"/>
              </w:rPr>
            </w:pPr>
            <w:r w:rsidRPr="007D011D">
              <w:rPr>
                <w:rFonts w:ascii="Century Gothic" w:hAnsi="Century Gothic"/>
              </w:rPr>
              <w:t>I feel that</w:t>
            </w:r>
          </w:p>
          <w:p w:rsidR="007D011D" w:rsidRPr="007D011D" w:rsidRDefault="007D011D" w:rsidP="007D011D">
            <w:pPr>
              <w:rPr>
                <w:rFonts w:ascii="Century Gothic" w:hAnsi="Century Gothic"/>
              </w:rPr>
            </w:pPr>
            <w:r w:rsidRPr="007D011D">
              <w:rPr>
                <w:rFonts w:ascii="Century Gothic" w:hAnsi="Century Gothic"/>
              </w:rPr>
              <w:t>Firstly</w:t>
            </w:r>
          </w:p>
          <w:p w:rsidR="007D011D" w:rsidRPr="007D011D" w:rsidRDefault="007D011D" w:rsidP="007D011D">
            <w:pPr>
              <w:rPr>
                <w:rFonts w:ascii="Century Gothic" w:hAnsi="Century Gothic"/>
              </w:rPr>
            </w:pPr>
            <w:r w:rsidRPr="007D011D">
              <w:rPr>
                <w:rFonts w:ascii="Century Gothic" w:hAnsi="Century Gothic"/>
              </w:rPr>
              <w:t>Secondly</w:t>
            </w:r>
          </w:p>
          <w:p w:rsidR="007D011D" w:rsidRPr="007D011D" w:rsidRDefault="007D011D" w:rsidP="007D011D">
            <w:pPr>
              <w:rPr>
                <w:rFonts w:ascii="Century Gothic" w:hAnsi="Century Gothic"/>
              </w:rPr>
            </w:pPr>
            <w:r w:rsidRPr="007D011D">
              <w:rPr>
                <w:rFonts w:ascii="Century Gothic" w:hAnsi="Century Gothic"/>
              </w:rPr>
              <w:t>Pointing out arguments for and events</w:t>
            </w:r>
          </w:p>
          <w:p w:rsidR="007D011D" w:rsidRPr="007D011D" w:rsidRDefault="007D011D" w:rsidP="007D011D">
            <w:pPr>
              <w:rPr>
                <w:rFonts w:ascii="Century Gothic" w:hAnsi="Century Gothic"/>
              </w:rPr>
            </w:pPr>
            <w:r w:rsidRPr="007D011D">
              <w:rPr>
                <w:rFonts w:ascii="Century Gothic" w:hAnsi="Century Gothic"/>
              </w:rPr>
              <w:t>Facts and statistics</w:t>
            </w:r>
          </w:p>
          <w:p w:rsidR="00787957" w:rsidRPr="00F10BD3" w:rsidRDefault="007D011D" w:rsidP="007D011D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CE6EAA">
              <w:rPr>
                <w:rFonts w:ascii="Century Gothic" w:hAnsi="Century Gothic"/>
              </w:rPr>
              <w:t>Has facts that support the evidence given</w:t>
            </w:r>
          </w:p>
        </w:tc>
      </w:tr>
    </w:tbl>
    <w:p w:rsidR="00787957" w:rsidRDefault="00787957" w:rsidP="00787957">
      <w:pPr>
        <w:spacing w:line="240" w:lineRule="auto"/>
        <w:rPr>
          <w:rFonts w:ascii="Century Gothic" w:hAnsi="Century Gothic"/>
        </w:rPr>
      </w:pPr>
    </w:p>
    <w:p w:rsidR="007D011D" w:rsidRDefault="007D011D" w:rsidP="00787957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Poetry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7D011D" w:rsidTr="00785D62">
        <w:tc>
          <w:tcPr>
            <w:tcW w:w="3847" w:type="dxa"/>
          </w:tcPr>
          <w:p w:rsidR="007D011D" w:rsidRPr="00F10BD3" w:rsidRDefault="007D011D" w:rsidP="00785D62">
            <w:pPr>
              <w:pStyle w:val="NoSpacing"/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Nursery</w:t>
            </w:r>
          </w:p>
        </w:tc>
        <w:tc>
          <w:tcPr>
            <w:tcW w:w="3847" w:type="dxa"/>
          </w:tcPr>
          <w:p w:rsidR="007D011D" w:rsidRPr="00F10BD3" w:rsidRDefault="007D011D" w:rsidP="00785D62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Reception</w:t>
            </w:r>
          </w:p>
        </w:tc>
        <w:tc>
          <w:tcPr>
            <w:tcW w:w="3847" w:type="dxa"/>
          </w:tcPr>
          <w:p w:rsidR="007D011D" w:rsidRPr="00F10BD3" w:rsidRDefault="007D011D" w:rsidP="00785D62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Year 1</w:t>
            </w:r>
          </w:p>
        </w:tc>
        <w:tc>
          <w:tcPr>
            <w:tcW w:w="3847" w:type="dxa"/>
          </w:tcPr>
          <w:p w:rsidR="007D011D" w:rsidRPr="00F10BD3" w:rsidRDefault="007D011D" w:rsidP="00785D62">
            <w:pPr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Year 2</w:t>
            </w:r>
          </w:p>
        </w:tc>
      </w:tr>
      <w:tr w:rsidR="00952A4A" w:rsidTr="00785D62">
        <w:tc>
          <w:tcPr>
            <w:tcW w:w="3847" w:type="dxa"/>
          </w:tcPr>
          <w:p w:rsidR="00952A4A" w:rsidRDefault="00952A4A" w:rsidP="00952A4A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Key vocabulary:</w:t>
            </w:r>
          </w:p>
          <w:p w:rsidR="00952A4A" w:rsidRDefault="00952A4A" w:rsidP="00952A4A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Rhyme</w:t>
            </w:r>
          </w:p>
          <w:p w:rsidR="00952A4A" w:rsidRPr="00F10BD3" w:rsidRDefault="00952A4A" w:rsidP="00952A4A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song</w:t>
            </w:r>
          </w:p>
        </w:tc>
        <w:tc>
          <w:tcPr>
            <w:tcW w:w="3847" w:type="dxa"/>
          </w:tcPr>
          <w:p w:rsidR="00952A4A" w:rsidRDefault="00952A4A" w:rsidP="00952A4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Rhyme</w:t>
            </w:r>
          </w:p>
          <w:p w:rsidR="00952A4A" w:rsidRDefault="00952A4A" w:rsidP="00952A4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Song</w:t>
            </w:r>
          </w:p>
          <w:p w:rsidR="00952A4A" w:rsidRPr="00F10BD3" w:rsidRDefault="00952A4A" w:rsidP="00952A4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poems</w:t>
            </w:r>
          </w:p>
        </w:tc>
        <w:tc>
          <w:tcPr>
            <w:tcW w:w="3847" w:type="dxa"/>
          </w:tcPr>
          <w:p w:rsidR="00952A4A" w:rsidRDefault="00952A4A" w:rsidP="00952A4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Poems</w:t>
            </w:r>
          </w:p>
          <w:p w:rsidR="00952A4A" w:rsidRDefault="00952A4A" w:rsidP="00952A4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Pattern</w:t>
            </w:r>
          </w:p>
          <w:p w:rsidR="00952A4A" w:rsidRDefault="00952A4A" w:rsidP="00952A4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Rhyme</w:t>
            </w:r>
          </w:p>
          <w:p w:rsidR="00952A4A" w:rsidRDefault="00952A4A" w:rsidP="00952A4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Humour</w:t>
            </w:r>
          </w:p>
          <w:p w:rsidR="00952A4A" w:rsidRDefault="00952A4A" w:rsidP="00952A4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List</w:t>
            </w:r>
          </w:p>
          <w:p w:rsidR="00952A4A" w:rsidRPr="00F10BD3" w:rsidRDefault="00952A4A" w:rsidP="00952A4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acrostic</w:t>
            </w:r>
          </w:p>
        </w:tc>
        <w:tc>
          <w:tcPr>
            <w:tcW w:w="3847" w:type="dxa"/>
          </w:tcPr>
          <w:p w:rsidR="00952A4A" w:rsidRDefault="00952A4A" w:rsidP="00952A4A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Poem</w:t>
            </w:r>
          </w:p>
          <w:p w:rsidR="00952A4A" w:rsidRDefault="00952A4A" w:rsidP="00952A4A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Poet</w:t>
            </w:r>
          </w:p>
          <w:p w:rsidR="00952A4A" w:rsidRDefault="00952A4A" w:rsidP="00952A4A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Pattern</w:t>
            </w:r>
          </w:p>
          <w:p w:rsidR="00952A4A" w:rsidRDefault="00952A4A" w:rsidP="00952A4A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Rhyme</w:t>
            </w:r>
          </w:p>
          <w:p w:rsidR="00952A4A" w:rsidRDefault="00952A4A" w:rsidP="00952A4A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Similes</w:t>
            </w:r>
          </w:p>
          <w:p w:rsidR="00952A4A" w:rsidRDefault="00952A4A" w:rsidP="00952A4A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Metaphors</w:t>
            </w:r>
          </w:p>
          <w:p w:rsidR="00952A4A" w:rsidRDefault="00952A4A" w:rsidP="00952A4A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Haiku</w:t>
            </w:r>
          </w:p>
          <w:p w:rsidR="00952A4A" w:rsidRPr="00F10BD3" w:rsidRDefault="00952A4A" w:rsidP="00952A4A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Kennings</w:t>
            </w:r>
          </w:p>
        </w:tc>
      </w:tr>
      <w:tr w:rsidR="007D011D" w:rsidTr="00785D62">
        <w:tc>
          <w:tcPr>
            <w:tcW w:w="3847" w:type="dxa"/>
          </w:tcPr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Explore rhyme and alliteration through songs and rhymes</w:t>
            </w:r>
          </w:p>
          <w:p w:rsidR="007D011D" w:rsidRPr="00CE6EAA" w:rsidRDefault="007D011D" w:rsidP="007D011D">
            <w:pPr>
              <w:rPr>
                <w:rFonts w:ascii="Century Gothic" w:hAnsi="Century Gothic"/>
              </w:rPr>
            </w:pPr>
          </w:p>
        </w:tc>
        <w:tc>
          <w:tcPr>
            <w:tcW w:w="3847" w:type="dxa"/>
          </w:tcPr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Explore rhyme and alliteration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Write a list of rhyming words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Write a list poem using adjectives</w:t>
            </w:r>
          </w:p>
        </w:tc>
        <w:tc>
          <w:tcPr>
            <w:tcW w:w="3847" w:type="dxa"/>
          </w:tcPr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Write humorous poems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Write nature poems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Write list poems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Acrostic poems</w:t>
            </w:r>
          </w:p>
          <w:p w:rsidR="007D011D" w:rsidRPr="00CE6EAA" w:rsidRDefault="007D011D" w:rsidP="007D011D">
            <w:pPr>
              <w:rPr>
                <w:rFonts w:ascii="Century Gothic" w:hAnsi="Century Gothic"/>
              </w:rPr>
            </w:pPr>
          </w:p>
        </w:tc>
        <w:tc>
          <w:tcPr>
            <w:tcW w:w="3847" w:type="dxa"/>
          </w:tcPr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Write poems in the style of poets Michael Rosen Roald Dahl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Shape poems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List poems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 xml:space="preserve">Using poetic language and 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Haiku</w:t>
            </w:r>
          </w:p>
          <w:p w:rsidR="007D011D" w:rsidRPr="008B7DCD" w:rsidRDefault="007D011D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Kennings</w:t>
            </w:r>
          </w:p>
          <w:p w:rsidR="007D011D" w:rsidRPr="008B7DCD" w:rsidRDefault="00952A4A" w:rsidP="008B7DCD">
            <w:pPr>
              <w:rPr>
                <w:rFonts w:ascii="Century Gothic" w:hAnsi="Century Gothic"/>
              </w:rPr>
            </w:pPr>
            <w:r w:rsidRPr="008B7DCD">
              <w:rPr>
                <w:rFonts w:ascii="Century Gothic" w:hAnsi="Century Gothic"/>
              </w:rPr>
              <w:t>Similes</w:t>
            </w:r>
            <w:r w:rsidR="007D011D" w:rsidRPr="008B7DCD">
              <w:rPr>
                <w:rFonts w:ascii="Century Gothic" w:hAnsi="Century Gothic"/>
              </w:rPr>
              <w:t xml:space="preserve"> and metaphors</w:t>
            </w:r>
          </w:p>
        </w:tc>
      </w:tr>
    </w:tbl>
    <w:p w:rsidR="007D011D" w:rsidRDefault="007D011D" w:rsidP="00787957">
      <w:pPr>
        <w:spacing w:line="240" w:lineRule="auto"/>
        <w:rPr>
          <w:rFonts w:ascii="Century Gothic" w:hAnsi="Century Gothic"/>
        </w:rPr>
      </w:pPr>
    </w:p>
    <w:p w:rsidR="00FF3E24" w:rsidRDefault="00FF3E24" w:rsidP="00787957">
      <w:pPr>
        <w:spacing w:line="240" w:lineRule="auto"/>
        <w:rPr>
          <w:rFonts w:ascii="Century Gothic" w:hAnsi="Century Gothic"/>
        </w:rPr>
      </w:pPr>
    </w:p>
    <w:p w:rsidR="007D011D" w:rsidRDefault="007D011D" w:rsidP="00787957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Performing writing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7D011D" w:rsidTr="00785D62">
        <w:tc>
          <w:tcPr>
            <w:tcW w:w="3847" w:type="dxa"/>
          </w:tcPr>
          <w:p w:rsidR="007D011D" w:rsidRPr="00F10BD3" w:rsidRDefault="007D011D" w:rsidP="00785D62">
            <w:pPr>
              <w:pStyle w:val="NoSpacing"/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Nursery</w:t>
            </w:r>
          </w:p>
        </w:tc>
        <w:tc>
          <w:tcPr>
            <w:tcW w:w="3847" w:type="dxa"/>
          </w:tcPr>
          <w:p w:rsidR="007D011D" w:rsidRPr="00F10BD3" w:rsidRDefault="007D011D" w:rsidP="00785D62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Reception</w:t>
            </w:r>
          </w:p>
        </w:tc>
        <w:tc>
          <w:tcPr>
            <w:tcW w:w="3847" w:type="dxa"/>
          </w:tcPr>
          <w:p w:rsidR="007D011D" w:rsidRPr="00F10BD3" w:rsidRDefault="007D011D" w:rsidP="00785D62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Year 1</w:t>
            </w:r>
          </w:p>
        </w:tc>
        <w:tc>
          <w:tcPr>
            <w:tcW w:w="3847" w:type="dxa"/>
          </w:tcPr>
          <w:p w:rsidR="007D011D" w:rsidRPr="00F10BD3" w:rsidRDefault="007D011D" w:rsidP="00785D62">
            <w:pPr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Year 2</w:t>
            </w:r>
          </w:p>
        </w:tc>
      </w:tr>
      <w:tr w:rsidR="00952A4A" w:rsidTr="00785D62">
        <w:tc>
          <w:tcPr>
            <w:tcW w:w="3847" w:type="dxa"/>
          </w:tcPr>
          <w:p w:rsidR="00952A4A" w:rsidRDefault="00952A4A" w:rsidP="00952A4A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Key vocabulary:</w:t>
            </w:r>
          </w:p>
          <w:p w:rsidR="00952A4A" w:rsidRDefault="00952A4A" w:rsidP="00952A4A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Act out</w:t>
            </w:r>
          </w:p>
          <w:p w:rsidR="00952A4A" w:rsidRDefault="00952A4A" w:rsidP="00952A4A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Story</w:t>
            </w:r>
          </w:p>
          <w:p w:rsidR="00952A4A" w:rsidRPr="00F10BD3" w:rsidRDefault="00952A4A" w:rsidP="00952A4A">
            <w:pPr>
              <w:pStyle w:val="NoSpacing"/>
              <w:rPr>
                <w:rFonts w:ascii="Century Gothic" w:hAnsi="Century Gothic"/>
                <w:lang w:val="en" w:eastAsia="en-GB"/>
              </w:rPr>
            </w:pPr>
          </w:p>
        </w:tc>
        <w:tc>
          <w:tcPr>
            <w:tcW w:w="3847" w:type="dxa"/>
          </w:tcPr>
          <w:p w:rsidR="00952A4A" w:rsidRDefault="00952A4A" w:rsidP="00952A4A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Act out</w:t>
            </w:r>
          </w:p>
          <w:p w:rsidR="00952A4A" w:rsidRDefault="00952A4A" w:rsidP="00952A4A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Story</w:t>
            </w:r>
          </w:p>
          <w:p w:rsidR="00952A4A" w:rsidRDefault="00952A4A" w:rsidP="00952A4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Event</w:t>
            </w:r>
          </w:p>
          <w:p w:rsidR="00952A4A" w:rsidRPr="00F10BD3" w:rsidRDefault="00952A4A" w:rsidP="00952A4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roles</w:t>
            </w:r>
          </w:p>
        </w:tc>
        <w:tc>
          <w:tcPr>
            <w:tcW w:w="3847" w:type="dxa"/>
          </w:tcPr>
          <w:p w:rsidR="00952A4A" w:rsidRPr="00F10BD3" w:rsidRDefault="00952A4A" w:rsidP="00952A4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audience</w:t>
            </w:r>
          </w:p>
        </w:tc>
        <w:tc>
          <w:tcPr>
            <w:tcW w:w="3847" w:type="dxa"/>
          </w:tcPr>
          <w:p w:rsidR="00952A4A" w:rsidRDefault="00952A4A" w:rsidP="00952A4A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Audience</w:t>
            </w:r>
          </w:p>
          <w:p w:rsidR="00952A4A" w:rsidRDefault="00952A4A" w:rsidP="00952A4A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Pace</w:t>
            </w:r>
          </w:p>
          <w:p w:rsidR="00952A4A" w:rsidRDefault="00952A4A" w:rsidP="00952A4A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Fluency</w:t>
            </w:r>
          </w:p>
          <w:p w:rsidR="00952A4A" w:rsidRPr="00F10BD3" w:rsidRDefault="00952A4A" w:rsidP="00952A4A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volume</w:t>
            </w:r>
          </w:p>
        </w:tc>
      </w:tr>
      <w:tr w:rsidR="007D011D" w:rsidTr="00785D62">
        <w:tc>
          <w:tcPr>
            <w:tcW w:w="3847" w:type="dxa"/>
          </w:tcPr>
          <w:p w:rsidR="007D011D" w:rsidRPr="00CE6EAA" w:rsidRDefault="007D011D" w:rsidP="007D011D">
            <w:pPr>
              <w:rPr>
                <w:rFonts w:ascii="Century Gothic" w:hAnsi="Century Gothic"/>
              </w:rPr>
            </w:pPr>
            <w:r w:rsidRPr="00CE6EAA">
              <w:rPr>
                <w:rFonts w:ascii="Century Gothic" w:hAnsi="Century Gothic"/>
              </w:rPr>
              <w:t>Children use role-play as a means of acting out events and sorties.</w:t>
            </w:r>
          </w:p>
          <w:p w:rsidR="007D011D" w:rsidRPr="00CE6EAA" w:rsidRDefault="007D011D" w:rsidP="007D011D">
            <w:pPr>
              <w:rPr>
                <w:rFonts w:ascii="Century Gothic" w:hAnsi="Century Gothic"/>
              </w:rPr>
            </w:pPr>
            <w:r w:rsidRPr="00CE6EAA">
              <w:rPr>
                <w:rFonts w:ascii="Century Gothic" w:hAnsi="Century Gothic"/>
              </w:rPr>
              <w:t>Children take on roles in their play.</w:t>
            </w:r>
          </w:p>
        </w:tc>
        <w:tc>
          <w:tcPr>
            <w:tcW w:w="3847" w:type="dxa"/>
          </w:tcPr>
          <w:p w:rsidR="007D011D" w:rsidRPr="00CE6EAA" w:rsidRDefault="007D011D" w:rsidP="007D011D">
            <w:pPr>
              <w:rPr>
                <w:rFonts w:ascii="Century Gothic" w:hAnsi="Century Gothic"/>
              </w:rPr>
            </w:pPr>
            <w:r w:rsidRPr="00CE6EAA">
              <w:rPr>
                <w:rFonts w:ascii="Century Gothic" w:hAnsi="Century Gothic"/>
              </w:rPr>
              <w:t>Children use role-play as a means of acting out events and sorties.</w:t>
            </w:r>
          </w:p>
          <w:p w:rsidR="007D011D" w:rsidRPr="00CE6EAA" w:rsidRDefault="007D011D" w:rsidP="007D011D">
            <w:pPr>
              <w:rPr>
                <w:rFonts w:ascii="Century Gothic" w:hAnsi="Century Gothic"/>
              </w:rPr>
            </w:pPr>
            <w:r w:rsidRPr="00CE6EAA">
              <w:rPr>
                <w:rFonts w:ascii="Century Gothic" w:hAnsi="Century Gothic"/>
              </w:rPr>
              <w:t>Children take on roles in their play.</w:t>
            </w:r>
          </w:p>
          <w:p w:rsidR="007D011D" w:rsidRPr="00CE6EAA" w:rsidRDefault="007D011D" w:rsidP="007D011D">
            <w:pPr>
              <w:rPr>
                <w:rFonts w:ascii="Century Gothic" w:hAnsi="Century Gothic"/>
              </w:rPr>
            </w:pPr>
            <w:r w:rsidRPr="00CE6EAA">
              <w:rPr>
                <w:rFonts w:ascii="Century Gothic" w:hAnsi="Century Gothic"/>
              </w:rPr>
              <w:t>Children read sentences out loud.</w:t>
            </w:r>
          </w:p>
        </w:tc>
        <w:tc>
          <w:tcPr>
            <w:tcW w:w="3847" w:type="dxa"/>
          </w:tcPr>
          <w:p w:rsidR="007D011D" w:rsidRPr="00CE6EAA" w:rsidRDefault="007D011D" w:rsidP="007D011D">
            <w:pPr>
              <w:rPr>
                <w:rFonts w:ascii="Century Gothic" w:hAnsi="Century Gothic"/>
              </w:rPr>
            </w:pPr>
            <w:r w:rsidRPr="00CE6EAA">
              <w:rPr>
                <w:rFonts w:ascii="Century Gothic" w:hAnsi="Century Gothic"/>
              </w:rPr>
              <w:t>Children read their work aloud sometimes to an audience.</w:t>
            </w:r>
          </w:p>
        </w:tc>
        <w:tc>
          <w:tcPr>
            <w:tcW w:w="3847" w:type="dxa"/>
          </w:tcPr>
          <w:p w:rsidR="007D011D" w:rsidRPr="00CE6EAA" w:rsidRDefault="007D011D" w:rsidP="007D011D">
            <w:pPr>
              <w:rPr>
                <w:rFonts w:ascii="Century Gothic" w:hAnsi="Century Gothic"/>
              </w:rPr>
            </w:pPr>
            <w:r w:rsidRPr="00CE6EAA">
              <w:rPr>
                <w:rFonts w:ascii="Century Gothic" w:hAnsi="Century Gothic"/>
              </w:rPr>
              <w:t>Children read their work aloud showing an awareness of an audience.</w:t>
            </w:r>
          </w:p>
        </w:tc>
      </w:tr>
    </w:tbl>
    <w:p w:rsidR="007D011D" w:rsidRPr="004254CF" w:rsidRDefault="007D011D" w:rsidP="00787957">
      <w:pPr>
        <w:spacing w:line="240" w:lineRule="auto"/>
        <w:rPr>
          <w:rFonts w:ascii="Century Gothic" w:hAnsi="Century Gothic"/>
        </w:rPr>
      </w:pPr>
    </w:p>
    <w:p w:rsidR="00B70141" w:rsidRPr="00C62B9D" w:rsidRDefault="00B70141" w:rsidP="00787957">
      <w:pPr>
        <w:spacing w:line="240" w:lineRule="auto"/>
        <w:rPr>
          <w:rFonts w:ascii="Century Gothic" w:hAnsi="Century Gothic"/>
          <w:u w:val="single"/>
        </w:rPr>
      </w:pPr>
    </w:p>
    <w:p w:rsidR="00CD4CB9" w:rsidRDefault="00CD4CB9" w:rsidP="00787957">
      <w:pPr>
        <w:spacing w:line="240" w:lineRule="auto"/>
      </w:pPr>
    </w:p>
    <w:sectPr w:rsidR="00CD4CB9" w:rsidSect="00B70141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E41" w:rsidRDefault="00567E41">
      <w:pPr>
        <w:spacing w:after="0" w:line="240" w:lineRule="auto"/>
      </w:pPr>
      <w:r>
        <w:separator/>
      </w:r>
    </w:p>
  </w:endnote>
  <w:endnote w:type="continuationSeparator" w:id="0">
    <w:p w:rsidR="00567E41" w:rsidRDefault="0056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E41" w:rsidRDefault="00567E41">
      <w:pPr>
        <w:spacing w:after="0" w:line="240" w:lineRule="auto"/>
      </w:pPr>
      <w:r>
        <w:separator/>
      </w:r>
    </w:p>
  </w:footnote>
  <w:footnote w:type="continuationSeparator" w:id="0">
    <w:p w:rsidR="00567E41" w:rsidRDefault="0056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D62" w:rsidRDefault="00785D6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B45590D" wp14:editId="3E762D67">
          <wp:simplePos x="0" y="0"/>
          <wp:positionH relativeFrom="column">
            <wp:posOffset>-223520</wp:posOffset>
          </wp:positionH>
          <wp:positionV relativeFrom="paragraph">
            <wp:posOffset>-346393</wp:posOffset>
          </wp:positionV>
          <wp:extent cx="838200" cy="78922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89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5D62" w:rsidRDefault="00785D62">
    <w:pPr>
      <w:pStyle w:val="Header"/>
    </w:pPr>
  </w:p>
  <w:p w:rsidR="00785D62" w:rsidRDefault="00785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CED"/>
    <w:multiLevelType w:val="hybridMultilevel"/>
    <w:tmpl w:val="DAA2FA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B4219"/>
    <w:multiLevelType w:val="hybridMultilevel"/>
    <w:tmpl w:val="F5A66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134CAF"/>
    <w:multiLevelType w:val="hybridMultilevel"/>
    <w:tmpl w:val="85E64D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980646"/>
    <w:multiLevelType w:val="hybridMultilevel"/>
    <w:tmpl w:val="9B1E6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E5BE0"/>
    <w:multiLevelType w:val="hybridMultilevel"/>
    <w:tmpl w:val="AC802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535EC"/>
    <w:multiLevelType w:val="hybridMultilevel"/>
    <w:tmpl w:val="CB5E81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0E35DF"/>
    <w:multiLevelType w:val="hybridMultilevel"/>
    <w:tmpl w:val="F31CFC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461BF7"/>
    <w:multiLevelType w:val="hybridMultilevel"/>
    <w:tmpl w:val="1BBC84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093629"/>
    <w:multiLevelType w:val="hybridMultilevel"/>
    <w:tmpl w:val="E51871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6136F8"/>
    <w:multiLevelType w:val="hybridMultilevel"/>
    <w:tmpl w:val="BE5A3B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E74D8F"/>
    <w:multiLevelType w:val="hybridMultilevel"/>
    <w:tmpl w:val="5BAC5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A04ED"/>
    <w:multiLevelType w:val="hybridMultilevel"/>
    <w:tmpl w:val="62A27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A0C86"/>
    <w:multiLevelType w:val="hybridMultilevel"/>
    <w:tmpl w:val="2454F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C74B8"/>
    <w:multiLevelType w:val="hybridMultilevel"/>
    <w:tmpl w:val="1532A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310DA9"/>
    <w:multiLevelType w:val="hybridMultilevel"/>
    <w:tmpl w:val="883CCD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7770EE"/>
    <w:multiLevelType w:val="hybridMultilevel"/>
    <w:tmpl w:val="3BCA4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F7B92"/>
    <w:multiLevelType w:val="hybridMultilevel"/>
    <w:tmpl w:val="A39633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FB54E9"/>
    <w:multiLevelType w:val="hybridMultilevel"/>
    <w:tmpl w:val="7B6C3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912686"/>
    <w:multiLevelType w:val="hybridMultilevel"/>
    <w:tmpl w:val="16841F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31778B"/>
    <w:multiLevelType w:val="hybridMultilevel"/>
    <w:tmpl w:val="B750F8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EF70E6"/>
    <w:multiLevelType w:val="hybridMultilevel"/>
    <w:tmpl w:val="FD74D5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17763B"/>
    <w:multiLevelType w:val="hybridMultilevel"/>
    <w:tmpl w:val="EDC8B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A0726"/>
    <w:multiLevelType w:val="hybridMultilevel"/>
    <w:tmpl w:val="E9200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9A7914"/>
    <w:multiLevelType w:val="hybridMultilevel"/>
    <w:tmpl w:val="789A3B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FE17D6"/>
    <w:multiLevelType w:val="hybridMultilevel"/>
    <w:tmpl w:val="4C98F3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271F46"/>
    <w:multiLevelType w:val="hybridMultilevel"/>
    <w:tmpl w:val="E4308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B0871"/>
    <w:multiLevelType w:val="hybridMultilevel"/>
    <w:tmpl w:val="1764D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F059A0"/>
    <w:multiLevelType w:val="hybridMultilevel"/>
    <w:tmpl w:val="50F2EE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74224D"/>
    <w:multiLevelType w:val="hybridMultilevel"/>
    <w:tmpl w:val="8A14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28C938">
      <w:numFmt w:val="bullet"/>
      <w:lvlText w:val="•"/>
      <w:lvlJc w:val="left"/>
      <w:pPr>
        <w:ind w:left="1440" w:hanging="360"/>
      </w:pPr>
      <w:rPr>
        <w:rFonts w:ascii="Sassoon Penpals" w:eastAsiaTheme="minorHAnsi" w:hAnsi="Sassoon Penpal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E2E6D"/>
    <w:multiLevelType w:val="hybridMultilevel"/>
    <w:tmpl w:val="D9286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711E2F"/>
    <w:multiLevelType w:val="hybridMultilevel"/>
    <w:tmpl w:val="89CCE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B371A"/>
    <w:multiLevelType w:val="hybridMultilevel"/>
    <w:tmpl w:val="063C6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20782"/>
    <w:multiLevelType w:val="multilevel"/>
    <w:tmpl w:val="6868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"/>
  </w:num>
  <w:num w:numId="3">
    <w:abstractNumId w:val="18"/>
  </w:num>
  <w:num w:numId="4">
    <w:abstractNumId w:val="23"/>
  </w:num>
  <w:num w:numId="5">
    <w:abstractNumId w:val="13"/>
  </w:num>
  <w:num w:numId="6">
    <w:abstractNumId w:val="9"/>
  </w:num>
  <w:num w:numId="7">
    <w:abstractNumId w:val="27"/>
  </w:num>
  <w:num w:numId="8">
    <w:abstractNumId w:val="26"/>
  </w:num>
  <w:num w:numId="9">
    <w:abstractNumId w:val="5"/>
  </w:num>
  <w:num w:numId="10">
    <w:abstractNumId w:val="16"/>
  </w:num>
  <w:num w:numId="11">
    <w:abstractNumId w:val="20"/>
  </w:num>
  <w:num w:numId="12">
    <w:abstractNumId w:val="19"/>
  </w:num>
  <w:num w:numId="13">
    <w:abstractNumId w:val="14"/>
  </w:num>
  <w:num w:numId="14">
    <w:abstractNumId w:val="1"/>
  </w:num>
  <w:num w:numId="15">
    <w:abstractNumId w:val="24"/>
  </w:num>
  <w:num w:numId="16">
    <w:abstractNumId w:val="7"/>
  </w:num>
  <w:num w:numId="17">
    <w:abstractNumId w:val="0"/>
  </w:num>
  <w:num w:numId="18">
    <w:abstractNumId w:val="6"/>
  </w:num>
  <w:num w:numId="19">
    <w:abstractNumId w:val="8"/>
  </w:num>
  <w:num w:numId="20">
    <w:abstractNumId w:val="22"/>
  </w:num>
  <w:num w:numId="21">
    <w:abstractNumId w:val="17"/>
  </w:num>
  <w:num w:numId="22">
    <w:abstractNumId w:val="28"/>
  </w:num>
  <w:num w:numId="23">
    <w:abstractNumId w:val="11"/>
  </w:num>
  <w:num w:numId="24">
    <w:abstractNumId w:val="15"/>
  </w:num>
  <w:num w:numId="25">
    <w:abstractNumId w:val="25"/>
  </w:num>
  <w:num w:numId="26">
    <w:abstractNumId w:val="21"/>
  </w:num>
  <w:num w:numId="27">
    <w:abstractNumId w:val="31"/>
  </w:num>
  <w:num w:numId="28">
    <w:abstractNumId w:val="3"/>
  </w:num>
  <w:num w:numId="29">
    <w:abstractNumId w:val="4"/>
  </w:num>
  <w:num w:numId="30">
    <w:abstractNumId w:val="29"/>
  </w:num>
  <w:num w:numId="31">
    <w:abstractNumId w:val="30"/>
  </w:num>
  <w:num w:numId="32">
    <w:abstractNumId w:val="10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41"/>
    <w:rsid w:val="000D4E97"/>
    <w:rsid w:val="001E0DE3"/>
    <w:rsid w:val="002B1CA3"/>
    <w:rsid w:val="002F4077"/>
    <w:rsid w:val="00430BB3"/>
    <w:rsid w:val="004F31A5"/>
    <w:rsid w:val="00567E41"/>
    <w:rsid w:val="005F49AE"/>
    <w:rsid w:val="00634C10"/>
    <w:rsid w:val="006A49F9"/>
    <w:rsid w:val="006C30B4"/>
    <w:rsid w:val="007356DB"/>
    <w:rsid w:val="00740A1B"/>
    <w:rsid w:val="00785D62"/>
    <w:rsid w:val="00787957"/>
    <w:rsid w:val="007D011D"/>
    <w:rsid w:val="00843628"/>
    <w:rsid w:val="008B7DCD"/>
    <w:rsid w:val="00952A4A"/>
    <w:rsid w:val="009C6D0E"/>
    <w:rsid w:val="009F7126"/>
    <w:rsid w:val="00A045CC"/>
    <w:rsid w:val="00A04881"/>
    <w:rsid w:val="00A14817"/>
    <w:rsid w:val="00A818DA"/>
    <w:rsid w:val="00AA2B68"/>
    <w:rsid w:val="00AB12B8"/>
    <w:rsid w:val="00AF6C9E"/>
    <w:rsid w:val="00B70141"/>
    <w:rsid w:val="00BA349C"/>
    <w:rsid w:val="00BD74FF"/>
    <w:rsid w:val="00C4676F"/>
    <w:rsid w:val="00CD4CB9"/>
    <w:rsid w:val="00CE5560"/>
    <w:rsid w:val="00E72894"/>
    <w:rsid w:val="00F601BE"/>
    <w:rsid w:val="00F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0EAFB-D466-47D7-A60F-C2261B80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0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141"/>
  </w:style>
  <w:style w:type="character" w:styleId="Hyperlink">
    <w:name w:val="Hyperlink"/>
    <w:basedOn w:val="DefaultParagraphFont"/>
    <w:uiPriority w:val="99"/>
    <w:unhideWhenUsed/>
    <w:rsid w:val="00B7014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148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795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Orbell</dc:creator>
  <cp:keywords/>
  <dc:description/>
  <cp:lastModifiedBy>Jo Orbell</cp:lastModifiedBy>
  <cp:revision>2</cp:revision>
  <dcterms:created xsi:type="dcterms:W3CDTF">2023-04-27T06:45:00Z</dcterms:created>
  <dcterms:modified xsi:type="dcterms:W3CDTF">2023-04-27T06:45:00Z</dcterms:modified>
</cp:coreProperties>
</file>